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F20" w:rsidRPr="00BF5761" w:rsidRDefault="00543D34" w:rsidP="0076461F">
      <w:pPr>
        <w:pStyle w:val="Title"/>
        <w:jc w:val="left"/>
        <w:rPr>
          <w:rFonts w:asciiTheme="minorHAnsi" w:hAnsiTheme="minorHAnsi"/>
          <w:sz w:val="16"/>
          <w:szCs w:val="16"/>
        </w:rPr>
      </w:pPr>
      <w:r w:rsidRPr="0076461F">
        <w:rPr>
          <w:rFonts w:asciiTheme="minorHAnsi" w:hAnsiTheme="minorHAnsi"/>
          <w:noProof/>
          <w:color w:val="F79646"/>
        </w:rPr>
        <w:drawing>
          <wp:anchor distT="0" distB="0" distL="114300" distR="114300" simplePos="0" relativeHeight="251658240" behindDoc="1" locked="0" layoutInCell="1" allowOverlap="1" wp14:anchorId="2A931A18" wp14:editId="685CD32C">
            <wp:simplePos x="0" y="0"/>
            <wp:positionH relativeFrom="column">
              <wp:posOffset>182245</wp:posOffset>
            </wp:positionH>
            <wp:positionV relativeFrom="paragraph">
              <wp:posOffset>114300</wp:posOffset>
            </wp:positionV>
            <wp:extent cx="2079625" cy="838200"/>
            <wp:effectExtent l="0" t="0" r="0" b="0"/>
            <wp:wrapTight wrapText="bothSides">
              <wp:wrapPolygon edited="1">
                <wp:start x="0" y="0"/>
                <wp:lineTo x="0" y="21109"/>
                <wp:lineTo x="25121" y="21600"/>
                <wp:lineTo x="252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9625" cy="838200"/>
                    </a:xfrm>
                    <a:prstGeom prst="rect">
                      <a:avLst/>
                    </a:prstGeom>
                  </pic:spPr>
                </pic:pic>
              </a:graphicData>
            </a:graphic>
            <wp14:sizeRelH relativeFrom="page">
              <wp14:pctWidth>0</wp14:pctWidth>
            </wp14:sizeRelH>
            <wp14:sizeRelV relativeFrom="page">
              <wp14:pctHeight>0</wp14:pctHeight>
            </wp14:sizeRelV>
          </wp:anchor>
        </w:drawing>
      </w:r>
    </w:p>
    <w:p w:rsidR="0076461F" w:rsidRPr="0076461F" w:rsidRDefault="0076461F" w:rsidP="0076461F">
      <w:pPr>
        <w:pStyle w:val="Heading5"/>
        <w:keepNext w:val="0"/>
        <w:rPr>
          <w:rFonts w:asciiTheme="minorHAnsi" w:hAnsiTheme="minorHAnsi"/>
          <w:sz w:val="16"/>
          <w:szCs w:val="16"/>
        </w:rPr>
      </w:pPr>
    </w:p>
    <w:p w:rsidR="00543D34" w:rsidRPr="0076461F" w:rsidRDefault="00306F20" w:rsidP="0076461F">
      <w:pPr>
        <w:pStyle w:val="Heading5"/>
        <w:keepNext w:val="0"/>
        <w:rPr>
          <w:rFonts w:asciiTheme="minorHAnsi" w:hAnsiTheme="minorHAnsi"/>
          <w:color w:val="F79646"/>
        </w:rPr>
      </w:pPr>
      <w:r w:rsidRPr="0076461F">
        <w:rPr>
          <w:rFonts w:asciiTheme="minorHAnsi" w:hAnsiTheme="minorHAnsi"/>
          <w:color w:val="F79646"/>
        </w:rPr>
        <w:t>MINUTES OF THE</w:t>
      </w:r>
    </w:p>
    <w:p w:rsidR="00306F20" w:rsidRPr="0076461F" w:rsidRDefault="00306F20" w:rsidP="0076461F">
      <w:pPr>
        <w:pStyle w:val="Heading5"/>
        <w:keepNext w:val="0"/>
        <w:rPr>
          <w:rFonts w:asciiTheme="minorHAnsi" w:hAnsiTheme="minorHAnsi"/>
          <w:sz w:val="28"/>
        </w:rPr>
      </w:pPr>
      <w:r w:rsidRPr="0076461F">
        <w:rPr>
          <w:rFonts w:asciiTheme="minorHAnsi" w:hAnsiTheme="minorHAnsi"/>
          <w:sz w:val="28"/>
        </w:rPr>
        <w:t>PLANNING AND ZONING COMMISSION MEETING</w:t>
      </w:r>
    </w:p>
    <w:p w:rsidR="00306F20" w:rsidRPr="0076461F" w:rsidRDefault="00A43021" w:rsidP="0076461F">
      <w:pPr>
        <w:pStyle w:val="Heading1"/>
        <w:keepNext w:val="0"/>
        <w:pBdr>
          <w:top w:val="single" w:sz="4" w:space="1" w:color="auto"/>
          <w:bottom w:val="single" w:sz="4" w:space="1" w:color="auto"/>
        </w:pBdr>
        <w:rPr>
          <w:rFonts w:asciiTheme="minorHAnsi" w:hAnsiTheme="minorHAnsi"/>
          <w:color w:val="F79646"/>
        </w:rPr>
      </w:pPr>
      <w:r>
        <w:rPr>
          <w:rFonts w:asciiTheme="minorHAnsi" w:hAnsiTheme="minorHAnsi"/>
          <w:color w:val="F79646"/>
        </w:rPr>
        <w:t>1 GOVERNMENT CTR</w:t>
      </w:r>
      <w:r w:rsidR="00BF5761" w:rsidRPr="0076461F">
        <w:rPr>
          <w:rFonts w:asciiTheme="minorHAnsi" w:hAnsiTheme="minorHAnsi"/>
          <w:color w:val="F79646"/>
        </w:rPr>
        <w:t xml:space="preserve"> </w:t>
      </w:r>
      <w:r w:rsidR="00BF5761" w:rsidRPr="0076461F">
        <w:rPr>
          <w:rFonts w:asciiTheme="minorHAnsi" w:hAnsiTheme="minorHAnsi"/>
          <w:color w:val="F79646"/>
        </w:rPr>
        <w:sym w:font="Wingdings" w:char="F073"/>
      </w:r>
      <w:r w:rsidR="00BF5761" w:rsidRPr="0076461F">
        <w:rPr>
          <w:rFonts w:asciiTheme="minorHAnsi" w:hAnsiTheme="minorHAnsi"/>
          <w:color w:val="F79646"/>
        </w:rPr>
        <w:t xml:space="preserve"> BALLWIN MO 63011</w:t>
      </w:r>
    </w:p>
    <w:p w:rsidR="00306F20" w:rsidRPr="00BF5761" w:rsidRDefault="00306F20" w:rsidP="0076461F">
      <w:pPr>
        <w:pStyle w:val="Heading1"/>
        <w:keepNext w:val="0"/>
        <w:pBdr>
          <w:top w:val="single" w:sz="4" w:space="1" w:color="auto"/>
          <w:bottom w:val="single" w:sz="4" w:space="1" w:color="auto"/>
        </w:pBdr>
        <w:rPr>
          <w:rFonts w:asciiTheme="minorHAnsi" w:hAnsiTheme="minorHAnsi"/>
          <w:sz w:val="8"/>
        </w:rPr>
      </w:pPr>
    </w:p>
    <w:p w:rsidR="00306F20" w:rsidRPr="0076461F" w:rsidRDefault="00D72FC7" w:rsidP="0076461F">
      <w:pPr>
        <w:pStyle w:val="Heading1"/>
        <w:keepNext w:val="0"/>
        <w:pBdr>
          <w:top w:val="single" w:sz="4" w:space="1" w:color="auto"/>
          <w:bottom w:val="single" w:sz="4" w:space="1" w:color="auto"/>
        </w:pBdr>
        <w:tabs>
          <w:tab w:val="center" w:pos="2070"/>
        </w:tabs>
        <w:rPr>
          <w:rFonts w:asciiTheme="minorHAnsi" w:hAnsiTheme="minorHAnsi"/>
          <w:caps/>
        </w:rPr>
      </w:pPr>
      <w:r>
        <w:rPr>
          <w:rFonts w:asciiTheme="minorHAnsi" w:hAnsiTheme="minorHAnsi"/>
          <w:caps/>
        </w:rPr>
        <w:t xml:space="preserve">december </w:t>
      </w:r>
      <w:r w:rsidR="005F04B7">
        <w:rPr>
          <w:rFonts w:asciiTheme="minorHAnsi" w:hAnsiTheme="minorHAnsi"/>
          <w:caps/>
        </w:rPr>
        <w:t>2</w:t>
      </w:r>
      <w:r w:rsidR="00543D34" w:rsidRPr="0076461F">
        <w:rPr>
          <w:rFonts w:asciiTheme="minorHAnsi" w:hAnsiTheme="minorHAnsi"/>
          <w:caps/>
        </w:rPr>
        <w:t>, 201</w:t>
      </w:r>
      <w:r w:rsidR="003E5E22">
        <w:rPr>
          <w:rFonts w:asciiTheme="minorHAnsi" w:hAnsiTheme="minorHAnsi"/>
          <w:caps/>
        </w:rPr>
        <w:t>9</w:t>
      </w:r>
    </w:p>
    <w:p w:rsidR="00306F20" w:rsidRPr="003D5494" w:rsidRDefault="00306F20" w:rsidP="0076461F">
      <w:pPr>
        <w:pBdr>
          <w:top w:val="single" w:sz="4" w:space="1" w:color="auto"/>
          <w:bottom w:val="single" w:sz="4" w:space="1" w:color="auto"/>
        </w:pBdr>
        <w:jc w:val="center"/>
        <w:rPr>
          <w:rFonts w:ascii="Times New Roman" w:hAnsi="Times New Roman"/>
          <w:sz w:val="16"/>
          <w:szCs w:val="16"/>
        </w:rPr>
      </w:pPr>
    </w:p>
    <w:p w:rsidR="00306F20" w:rsidRDefault="00306F20" w:rsidP="00C20870">
      <w:pPr>
        <w:rPr>
          <w:rFonts w:ascii="Times New Roman" w:hAnsi="Times New Roman"/>
          <w:sz w:val="16"/>
        </w:rPr>
      </w:pPr>
    </w:p>
    <w:p w:rsidR="00306F20" w:rsidRPr="0076461F" w:rsidRDefault="00C07143" w:rsidP="00C20870">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00551D2D" w:rsidRPr="0076461F">
        <w:rPr>
          <w:rFonts w:asciiTheme="majorHAnsi" w:hAnsiTheme="majorHAnsi"/>
          <w:szCs w:val="24"/>
        </w:rPr>
        <w:t xml:space="preserve">called </w:t>
      </w:r>
      <w:r>
        <w:rPr>
          <w:rFonts w:asciiTheme="majorHAnsi" w:hAnsiTheme="majorHAnsi"/>
          <w:szCs w:val="24"/>
        </w:rPr>
        <w:t>t</w:t>
      </w:r>
      <w:r w:rsidR="00306F20" w:rsidRPr="0076461F">
        <w:rPr>
          <w:rFonts w:asciiTheme="majorHAnsi" w:hAnsiTheme="majorHAnsi"/>
          <w:szCs w:val="24"/>
        </w:rPr>
        <w:t xml:space="preserve">he meeting to order </w:t>
      </w:r>
      <w:r w:rsidR="00E133DE" w:rsidRPr="0076461F">
        <w:rPr>
          <w:rFonts w:asciiTheme="majorHAnsi" w:hAnsiTheme="majorHAnsi"/>
          <w:szCs w:val="24"/>
        </w:rPr>
        <w:t>at</w:t>
      </w:r>
      <w:r w:rsidR="00306F20" w:rsidRPr="0076461F">
        <w:rPr>
          <w:rFonts w:asciiTheme="majorHAnsi" w:hAnsiTheme="majorHAnsi"/>
          <w:szCs w:val="24"/>
        </w:rPr>
        <w:t xml:space="preserve"> 7:</w:t>
      </w:r>
      <w:r w:rsidR="003A3600">
        <w:rPr>
          <w:rFonts w:asciiTheme="majorHAnsi" w:hAnsiTheme="majorHAnsi"/>
          <w:szCs w:val="24"/>
        </w:rPr>
        <w:t>00</w:t>
      </w:r>
      <w:r w:rsidR="00306F20" w:rsidRPr="0076461F">
        <w:rPr>
          <w:rFonts w:asciiTheme="majorHAnsi" w:hAnsiTheme="majorHAnsi"/>
          <w:szCs w:val="24"/>
        </w:rPr>
        <w:t xml:space="preserve"> p.m.  Members in attendance were:</w:t>
      </w:r>
    </w:p>
    <w:p w:rsidR="00306F20" w:rsidRPr="0076461F" w:rsidRDefault="00C669CB" w:rsidP="00C20870">
      <w:pPr>
        <w:pStyle w:val="Header"/>
        <w:tabs>
          <w:tab w:val="clear" w:pos="4320"/>
          <w:tab w:val="clear" w:pos="8640"/>
          <w:tab w:val="left" w:pos="8187"/>
        </w:tabs>
        <w:rPr>
          <w:rFonts w:asciiTheme="majorHAnsi" w:hAnsiTheme="majorHAnsi"/>
          <w:szCs w:val="24"/>
        </w:rPr>
      </w:pPr>
      <w:r w:rsidRPr="0076461F">
        <w:rPr>
          <w:rFonts w:asciiTheme="majorHAnsi" w:hAnsiTheme="majorHAnsi"/>
          <w:szCs w:val="24"/>
        </w:rPr>
        <w:tab/>
      </w:r>
    </w:p>
    <w:tbl>
      <w:tblPr>
        <w:tblW w:w="9329" w:type="dxa"/>
        <w:tblInd w:w="468" w:type="dxa"/>
        <w:tblLayout w:type="fixed"/>
        <w:tblLook w:val="0000" w:firstRow="0" w:lastRow="0" w:firstColumn="0" w:lastColumn="0" w:noHBand="0" w:noVBand="0"/>
      </w:tblPr>
      <w:tblGrid>
        <w:gridCol w:w="5310"/>
        <w:gridCol w:w="4019"/>
      </w:tblGrid>
      <w:tr w:rsidR="00306F20" w:rsidRPr="0076461F" w:rsidTr="00D82338">
        <w:trPr>
          <w:trHeight w:val="378"/>
        </w:trPr>
        <w:tc>
          <w:tcPr>
            <w:tcW w:w="5310"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u w:val="single"/>
              </w:rPr>
              <w:t>PRESENT</w:t>
            </w:r>
          </w:p>
        </w:tc>
        <w:tc>
          <w:tcPr>
            <w:tcW w:w="4019"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rPr>
              <w:t xml:space="preserve"> </w:t>
            </w:r>
            <w:r w:rsidRPr="0076461F">
              <w:rPr>
                <w:rFonts w:asciiTheme="majorHAnsi" w:hAnsiTheme="majorHAnsi"/>
                <w:szCs w:val="24"/>
                <w:u w:val="single"/>
              </w:rPr>
              <w:t>ABSENT</w:t>
            </w:r>
          </w:p>
        </w:tc>
      </w:tr>
      <w:tr w:rsidR="00A43021" w:rsidRPr="0076461F" w:rsidTr="00D82338">
        <w:tc>
          <w:tcPr>
            <w:tcW w:w="5310" w:type="dxa"/>
          </w:tcPr>
          <w:p w:rsidR="00A43021" w:rsidRPr="0076461F" w:rsidRDefault="00A43021" w:rsidP="00A43021">
            <w:pPr>
              <w:pStyle w:val="Header"/>
              <w:tabs>
                <w:tab w:val="clear" w:pos="4320"/>
                <w:tab w:val="clear" w:pos="8640"/>
              </w:tabs>
              <w:rPr>
                <w:rFonts w:asciiTheme="majorHAnsi" w:hAnsiTheme="majorHAnsi"/>
                <w:szCs w:val="24"/>
              </w:rPr>
            </w:pPr>
            <w:r w:rsidRPr="0076461F">
              <w:rPr>
                <w:rFonts w:asciiTheme="majorHAnsi" w:hAnsiTheme="majorHAnsi"/>
                <w:szCs w:val="24"/>
              </w:rPr>
              <w:t>Chairman Mark Weaver</w:t>
            </w:r>
          </w:p>
        </w:tc>
        <w:tc>
          <w:tcPr>
            <w:tcW w:w="4019" w:type="dxa"/>
          </w:tcPr>
          <w:p w:rsidR="00A43021" w:rsidRPr="0076461F" w:rsidRDefault="00A43021" w:rsidP="00A43021">
            <w:pPr>
              <w:pStyle w:val="Header"/>
              <w:tabs>
                <w:tab w:val="clear" w:pos="4320"/>
                <w:tab w:val="clear" w:pos="8640"/>
              </w:tabs>
              <w:rPr>
                <w:rFonts w:asciiTheme="majorHAnsi" w:hAnsiTheme="majorHAnsi"/>
                <w:szCs w:val="24"/>
              </w:rPr>
            </w:pPr>
          </w:p>
        </w:tc>
      </w:tr>
      <w:tr w:rsidR="00D72FC7" w:rsidRPr="0076461F" w:rsidTr="00D82338">
        <w:tc>
          <w:tcPr>
            <w:tcW w:w="5310" w:type="dxa"/>
          </w:tcPr>
          <w:p w:rsidR="00D72FC7" w:rsidRPr="0076461F" w:rsidRDefault="00D72FC7" w:rsidP="00333BEF">
            <w:pPr>
              <w:pStyle w:val="Header"/>
              <w:tabs>
                <w:tab w:val="clear" w:pos="4320"/>
                <w:tab w:val="clear" w:pos="8640"/>
              </w:tabs>
              <w:rPr>
                <w:rFonts w:asciiTheme="majorHAnsi" w:hAnsiTheme="majorHAnsi"/>
                <w:szCs w:val="24"/>
              </w:rPr>
            </w:pPr>
            <w:r w:rsidRPr="0076461F">
              <w:rPr>
                <w:rFonts w:asciiTheme="majorHAnsi" w:hAnsiTheme="majorHAnsi"/>
                <w:szCs w:val="24"/>
              </w:rPr>
              <w:t>Secretary Lisa Zimmerman</w:t>
            </w:r>
          </w:p>
        </w:tc>
        <w:tc>
          <w:tcPr>
            <w:tcW w:w="4019" w:type="dxa"/>
          </w:tcPr>
          <w:p w:rsidR="00D72FC7" w:rsidRPr="0076461F" w:rsidRDefault="00D72FC7" w:rsidP="00333BEF">
            <w:pPr>
              <w:pStyle w:val="Header"/>
              <w:tabs>
                <w:tab w:val="clear" w:pos="4320"/>
                <w:tab w:val="clear" w:pos="8640"/>
              </w:tabs>
              <w:rPr>
                <w:rFonts w:asciiTheme="majorHAnsi" w:hAnsiTheme="majorHAnsi"/>
                <w:szCs w:val="24"/>
              </w:rPr>
            </w:pPr>
          </w:p>
        </w:tc>
      </w:tr>
      <w:tr w:rsidR="00333BEF" w:rsidRPr="0076461F" w:rsidTr="00D82338">
        <w:tc>
          <w:tcPr>
            <w:tcW w:w="5310" w:type="dxa"/>
          </w:tcPr>
          <w:p w:rsidR="00333BEF" w:rsidRPr="0076461F" w:rsidRDefault="00333BEF" w:rsidP="00333BEF">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Grant Alexander</w:t>
            </w:r>
          </w:p>
        </w:tc>
        <w:tc>
          <w:tcPr>
            <w:tcW w:w="4019" w:type="dxa"/>
          </w:tcPr>
          <w:p w:rsidR="00333BEF" w:rsidRPr="0076461F" w:rsidRDefault="00333BEF" w:rsidP="00333BEF">
            <w:pPr>
              <w:pStyle w:val="Header"/>
              <w:tabs>
                <w:tab w:val="clear" w:pos="4320"/>
                <w:tab w:val="clear" w:pos="8640"/>
              </w:tabs>
              <w:rPr>
                <w:rFonts w:asciiTheme="majorHAnsi" w:hAnsiTheme="majorHAnsi"/>
                <w:szCs w:val="24"/>
              </w:rPr>
            </w:pPr>
          </w:p>
        </w:tc>
      </w:tr>
      <w:tr w:rsidR="00D72FC7" w:rsidRPr="0076461F" w:rsidTr="00D82338">
        <w:tc>
          <w:tcPr>
            <w:tcW w:w="5310" w:type="dxa"/>
          </w:tcPr>
          <w:p w:rsidR="00D72FC7" w:rsidRPr="0076461F" w:rsidRDefault="00D72FC7" w:rsidP="00333BEF">
            <w:pPr>
              <w:pStyle w:val="Header"/>
              <w:tabs>
                <w:tab w:val="clear" w:pos="4320"/>
                <w:tab w:val="clear" w:pos="8640"/>
              </w:tabs>
              <w:rPr>
                <w:rFonts w:asciiTheme="majorHAnsi" w:hAnsiTheme="majorHAnsi"/>
                <w:szCs w:val="24"/>
              </w:rPr>
            </w:pPr>
            <w:r w:rsidRPr="0076461F">
              <w:rPr>
                <w:rFonts w:asciiTheme="majorHAnsi" w:hAnsiTheme="majorHAnsi"/>
                <w:szCs w:val="24"/>
              </w:rPr>
              <w:t>Commissioner Tracy Bolte</w:t>
            </w:r>
          </w:p>
        </w:tc>
        <w:tc>
          <w:tcPr>
            <w:tcW w:w="4019" w:type="dxa"/>
          </w:tcPr>
          <w:p w:rsidR="00D72FC7" w:rsidRPr="0076461F" w:rsidRDefault="00D72FC7" w:rsidP="00333BEF">
            <w:pPr>
              <w:pStyle w:val="Header"/>
              <w:tabs>
                <w:tab w:val="clear" w:pos="4320"/>
                <w:tab w:val="clear" w:pos="8640"/>
              </w:tabs>
              <w:rPr>
                <w:rFonts w:asciiTheme="majorHAnsi" w:hAnsiTheme="majorHAnsi"/>
                <w:szCs w:val="24"/>
              </w:rPr>
            </w:pPr>
          </w:p>
        </w:tc>
      </w:tr>
      <w:tr w:rsidR="00333BEF" w:rsidRPr="0076461F" w:rsidTr="00D82338">
        <w:tc>
          <w:tcPr>
            <w:tcW w:w="5310" w:type="dxa"/>
          </w:tcPr>
          <w:p w:rsidR="00333BEF" w:rsidRPr="0076461F" w:rsidRDefault="00333BEF" w:rsidP="00333BEF">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Gary Carr</w:t>
            </w:r>
          </w:p>
        </w:tc>
        <w:tc>
          <w:tcPr>
            <w:tcW w:w="4019" w:type="dxa"/>
          </w:tcPr>
          <w:p w:rsidR="00333BEF" w:rsidRPr="0076461F" w:rsidRDefault="00333BEF" w:rsidP="00333BEF">
            <w:pPr>
              <w:pStyle w:val="Header"/>
              <w:tabs>
                <w:tab w:val="clear" w:pos="4320"/>
                <w:tab w:val="clear" w:pos="8640"/>
              </w:tabs>
              <w:rPr>
                <w:rFonts w:asciiTheme="majorHAnsi" w:hAnsiTheme="majorHAnsi"/>
                <w:szCs w:val="24"/>
              </w:rPr>
            </w:pPr>
          </w:p>
        </w:tc>
      </w:tr>
      <w:tr w:rsidR="00333BEF" w:rsidRPr="0076461F" w:rsidTr="00D82338">
        <w:tc>
          <w:tcPr>
            <w:tcW w:w="5310" w:type="dxa"/>
          </w:tcPr>
          <w:p w:rsidR="00333BEF" w:rsidRPr="0076461F" w:rsidRDefault="00333BEF" w:rsidP="00333BEF">
            <w:pPr>
              <w:pStyle w:val="Header"/>
              <w:tabs>
                <w:tab w:val="clear" w:pos="4320"/>
                <w:tab w:val="clear" w:pos="8640"/>
              </w:tabs>
              <w:rPr>
                <w:rFonts w:asciiTheme="majorHAnsi" w:hAnsiTheme="majorHAnsi"/>
                <w:szCs w:val="24"/>
              </w:rPr>
            </w:pPr>
            <w:r w:rsidRPr="0076461F">
              <w:rPr>
                <w:rFonts w:asciiTheme="majorHAnsi" w:hAnsiTheme="majorHAnsi"/>
                <w:szCs w:val="24"/>
              </w:rPr>
              <w:t>Commissioner Olivia Pieknik</w:t>
            </w:r>
          </w:p>
        </w:tc>
        <w:tc>
          <w:tcPr>
            <w:tcW w:w="4019" w:type="dxa"/>
          </w:tcPr>
          <w:p w:rsidR="00333BEF" w:rsidRPr="0076461F" w:rsidRDefault="00333BEF" w:rsidP="00333BEF">
            <w:pPr>
              <w:pStyle w:val="Header"/>
              <w:tabs>
                <w:tab w:val="clear" w:pos="4320"/>
                <w:tab w:val="clear" w:pos="8640"/>
              </w:tabs>
              <w:rPr>
                <w:rFonts w:asciiTheme="majorHAnsi" w:hAnsiTheme="majorHAnsi"/>
                <w:szCs w:val="24"/>
              </w:rPr>
            </w:pPr>
          </w:p>
        </w:tc>
      </w:tr>
      <w:tr w:rsidR="00333BEF" w:rsidRPr="0076461F" w:rsidTr="00D82338">
        <w:tc>
          <w:tcPr>
            <w:tcW w:w="5310" w:type="dxa"/>
          </w:tcPr>
          <w:p w:rsidR="00333BEF" w:rsidRPr="0076461F" w:rsidRDefault="00333BEF" w:rsidP="00333BEF">
            <w:pPr>
              <w:pStyle w:val="Header"/>
              <w:tabs>
                <w:tab w:val="clear" w:pos="4320"/>
                <w:tab w:val="clear" w:pos="8640"/>
              </w:tabs>
              <w:rPr>
                <w:rFonts w:asciiTheme="majorHAnsi" w:hAnsiTheme="majorHAnsi"/>
                <w:szCs w:val="24"/>
              </w:rPr>
            </w:pPr>
            <w:r w:rsidRPr="0076461F">
              <w:rPr>
                <w:rFonts w:asciiTheme="majorHAnsi" w:hAnsiTheme="majorHAnsi"/>
                <w:szCs w:val="24"/>
              </w:rPr>
              <w:t>Commissioner Chad Silker</w:t>
            </w:r>
          </w:p>
        </w:tc>
        <w:tc>
          <w:tcPr>
            <w:tcW w:w="4019" w:type="dxa"/>
          </w:tcPr>
          <w:p w:rsidR="00333BEF" w:rsidRPr="0076461F" w:rsidRDefault="00333BEF" w:rsidP="00333BEF">
            <w:pPr>
              <w:pStyle w:val="Header"/>
              <w:tabs>
                <w:tab w:val="clear" w:pos="4320"/>
                <w:tab w:val="clear" w:pos="8640"/>
              </w:tabs>
              <w:rPr>
                <w:rFonts w:asciiTheme="majorHAnsi" w:hAnsiTheme="majorHAnsi"/>
                <w:szCs w:val="24"/>
              </w:rPr>
            </w:pPr>
          </w:p>
        </w:tc>
      </w:tr>
      <w:tr w:rsidR="00333BEF" w:rsidRPr="0076461F" w:rsidTr="00D82338">
        <w:tc>
          <w:tcPr>
            <w:tcW w:w="5310" w:type="dxa"/>
          </w:tcPr>
          <w:p w:rsidR="00333BEF" w:rsidRPr="0076461F" w:rsidRDefault="00333BEF" w:rsidP="00333BEF">
            <w:pPr>
              <w:pStyle w:val="Header"/>
              <w:tabs>
                <w:tab w:val="clear" w:pos="4320"/>
                <w:tab w:val="clear" w:pos="8640"/>
              </w:tabs>
              <w:rPr>
                <w:rFonts w:asciiTheme="majorHAnsi" w:hAnsiTheme="majorHAnsi"/>
                <w:szCs w:val="24"/>
              </w:rPr>
            </w:pPr>
            <w:r>
              <w:rPr>
                <w:rFonts w:asciiTheme="majorHAnsi" w:hAnsiTheme="majorHAnsi"/>
                <w:szCs w:val="24"/>
              </w:rPr>
              <w:t>Commissioner Victoria Winfrey</w:t>
            </w:r>
          </w:p>
        </w:tc>
        <w:tc>
          <w:tcPr>
            <w:tcW w:w="4019" w:type="dxa"/>
          </w:tcPr>
          <w:p w:rsidR="00333BEF" w:rsidRPr="0076461F" w:rsidRDefault="00333BEF" w:rsidP="00333BEF">
            <w:pPr>
              <w:pStyle w:val="Header"/>
              <w:tabs>
                <w:tab w:val="clear" w:pos="4320"/>
                <w:tab w:val="clear" w:pos="8640"/>
              </w:tabs>
              <w:rPr>
                <w:rFonts w:asciiTheme="majorHAnsi" w:hAnsiTheme="majorHAnsi"/>
                <w:szCs w:val="24"/>
              </w:rPr>
            </w:pPr>
          </w:p>
        </w:tc>
      </w:tr>
      <w:tr w:rsidR="00333BEF" w:rsidRPr="0076461F" w:rsidTr="00D82338">
        <w:tc>
          <w:tcPr>
            <w:tcW w:w="5310" w:type="dxa"/>
          </w:tcPr>
          <w:p w:rsidR="00333BEF" w:rsidRPr="0076461F" w:rsidRDefault="00333BEF" w:rsidP="00333BEF">
            <w:pPr>
              <w:pStyle w:val="Header"/>
              <w:tabs>
                <w:tab w:val="clear" w:pos="4320"/>
                <w:tab w:val="clear" w:pos="8640"/>
              </w:tabs>
              <w:rPr>
                <w:rFonts w:asciiTheme="majorHAnsi" w:hAnsiTheme="majorHAnsi"/>
                <w:szCs w:val="24"/>
              </w:rPr>
            </w:pPr>
            <w:r w:rsidRPr="0076461F">
              <w:rPr>
                <w:rFonts w:asciiTheme="majorHAnsi" w:hAnsiTheme="majorHAnsi"/>
                <w:szCs w:val="24"/>
              </w:rPr>
              <w:t xml:space="preserve">Alderman </w:t>
            </w:r>
            <w:r>
              <w:rPr>
                <w:rFonts w:asciiTheme="majorHAnsi" w:hAnsiTheme="majorHAnsi"/>
                <w:szCs w:val="24"/>
              </w:rPr>
              <w:t>Kevin Roach</w:t>
            </w:r>
          </w:p>
        </w:tc>
        <w:tc>
          <w:tcPr>
            <w:tcW w:w="4019" w:type="dxa"/>
          </w:tcPr>
          <w:p w:rsidR="00333BEF" w:rsidRPr="0076461F" w:rsidRDefault="00333BEF" w:rsidP="00333BEF">
            <w:pPr>
              <w:pStyle w:val="Header"/>
              <w:tabs>
                <w:tab w:val="clear" w:pos="4320"/>
                <w:tab w:val="clear" w:pos="8640"/>
              </w:tabs>
              <w:rPr>
                <w:rFonts w:asciiTheme="majorHAnsi" w:hAnsiTheme="majorHAnsi"/>
                <w:szCs w:val="24"/>
              </w:rPr>
            </w:pPr>
          </w:p>
        </w:tc>
      </w:tr>
      <w:tr w:rsidR="00333BEF" w:rsidRPr="0076461F" w:rsidTr="00D82338">
        <w:tc>
          <w:tcPr>
            <w:tcW w:w="5310" w:type="dxa"/>
          </w:tcPr>
          <w:p w:rsidR="00333BEF" w:rsidRPr="0076461F" w:rsidRDefault="00333BEF" w:rsidP="00333BEF">
            <w:pPr>
              <w:pStyle w:val="Header"/>
              <w:tabs>
                <w:tab w:val="clear" w:pos="4320"/>
                <w:tab w:val="clear" w:pos="8640"/>
              </w:tabs>
              <w:rPr>
                <w:rFonts w:asciiTheme="majorHAnsi" w:hAnsiTheme="majorHAnsi"/>
                <w:szCs w:val="24"/>
              </w:rPr>
            </w:pPr>
            <w:r w:rsidRPr="0076461F">
              <w:rPr>
                <w:rFonts w:asciiTheme="majorHAnsi" w:hAnsiTheme="majorHAnsi"/>
                <w:szCs w:val="24"/>
              </w:rPr>
              <w:t>Mayor Tim Pogue</w:t>
            </w:r>
          </w:p>
        </w:tc>
        <w:tc>
          <w:tcPr>
            <w:tcW w:w="4019" w:type="dxa"/>
          </w:tcPr>
          <w:p w:rsidR="00333BEF" w:rsidRPr="0076461F" w:rsidRDefault="00333BEF" w:rsidP="00333BEF">
            <w:pPr>
              <w:pStyle w:val="Header"/>
              <w:tabs>
                <w:tab w:val="clear" w:pos="4320"/>
                <w:tab w:val="clear" w:pos="8640"/>
              </w:tabs>
              <w:rPr>
                <w:rFonts w:asciiTheme="majorHAnsi" w:hAnsiTheme="majorHAnsi"/>
                <w:szCs w:val="24"/>
              </w:rPr>
            </w:pPr>
          </w:p>
        </w:tc>
      </w:tr>
      <w:tr w:rsidR="00333BEF" w:rsidRPr="0076461F" w:rsidTr="00D82338">
        <w:trPr>
          <w:trHeight w:val="162"/>
        </w:trPr>
        <w:tc>
          <w:tcPr>
            <w:tcW w:w="5310" w:type="dxa"/>
          </w:tcPr>
          <w:p w:rsidR="00333BEF" w:rsidRPr="0076461F" w:rsidRDefault="00333BEF" w:rsidP="00333BEF">
            <w:pPr>
              <w:pStyle w:val="Header"/>
              <w:tabs>
                <w:tab w:val="clear" w:pos="4320"/>
                <w:tab w:val="clear" w:pos="8640"/>
              </w:tabs>
              <w:rPr>
                <w:rFonts w:asciiTheme="majorHAnsi" w:hAnsiTheme="majorHAnsi"/>
                <w:szCs w:val="24"/>
              </w:rPr>
            </w:pPr>
          </w:p>
        </w:tc>
        <w:tc>
          <w:tcPr>
            <w:tcW w:w="4019" w:type="dxa"/>
          </w:tcPr>
          <w:p w:rsidR="00333BEF" w:rsidRPr="0076461F" w:rsidRDefault="00333BEF" w:rsidP="00333BEF">
            <w:pPr>
              <w:pStyle w:val="Header"/>
              <w:tabs>
                <w:tab w:val="clear" w:pos="4320"/>
                <w:tab w:val="clear" w:pos="8640"/>
              </w:tabs>
              <w:rPr>
                <w:rFonts w:asciiTheme="majorHAnsi" w:hAnsiTheme="majorHAnsi"/>
                <w:szCs w:val="24"/>
              </w:rPr>
            </w:pPr>
          </w:p>
        </w:tc>
      </w:tr>
      <w:tr w:rsidR="00333BEF" w:rsidRPr="0076461F" w:rsidTr="00D82338">
        <w:trPr>
          <w:trHeight w:val="162"/>
        </w:trPr>
        <w:tc>
          <w:tcPr>
            <w:tcW w:w="5310" w:type="dxa"/>
          </w:tcPr>
          <w:p w:rsidR="00333BEF" w:rsidRPr="0076461F" w:rsidRDefault="00333BEF" w:rsidP="00333BEF">
            <w:pPr>
              <w:pStyle w:val="Header"/>
              <w:tabs>
                <w:tab w:val="clear" w:pos="4320"/>
                <w:tab w:val="clear" w:pos="8640"/>
              </w:tabs>
              <w:rPr>
                <w:rFonts w:asciiTheme="majorHAnsi" w:hAnsiTheme="majorHAnsi"/>
                <w:szCs w:val="24"/>
              </w:rPr>
            </w:pPr>
            <w:r>
              <w:rPr>
                <w:rFonts w:asciiTheme="majorHAnsi" w:hAnsiTheme="majorHAnsi"/>
                <w:szCs w:val="24"/>
              </w:rPr>
              <w:t>City Administrator Bob Kuntz</w:t>
            </w:r>
          </w:p>
        </w:tc>
        <w:tc>
          <w:tcPr>
            <w:tcW w:w="4019" w:type="dxa"/>
          </w:tcPr>
          <w:p w:rsidR="00333BEF" w:rsidRPr="0076461F" w:rsidRDefault="00333BEF" w:rsidP="00333BEF">
            <w:pPr>
              <w:pStyle w:val="Header"/>
              <w:tabs>
                <w:tab w:val="clear" w:pos="4320"/>
                <w:tab w:val="clear" w:pos="8640"/>
              </w:tabs>
              <w:rPr>
                <w:rFonts w:asciiTheme="majorHAnsi" w:hAnsiTheme="majorHAnsi"/>
                <w:szCs w:val="24"/>
              </w:rPr>
            </w:pPr>
          </w:p>
        </w:tc>
      </w:tr>
      <w:tr w:rsidR="00333BEF" w:rsidRPr="0076461F" w:rsidTr="00D82338">
        <w:tc>
          <w:tcPr>
            <w:tcW w:w="5310" w:type="dxa"/>
          </w:tcPr>
          <w:p w:rsidR="00333BEF" w:rsidRPr="0076461F" w:rsidRDefault="00333BEF" w:rsidP="00333BEF">
            <w:pPr>
              <w:pStyle w:val="Header"/>
              <w:tabs>
                <w:tab w:val="clear" w:pos="4320"/>
                <w:tab w:val="clear" w:pos="8640"/>
              </w:tabs>
              <w:rPr>
                <w:rFonts w:asciiTheme="majorHAnsi" w:hAnsiTheme="majorHAnsi"/>
                <w:szCs w:val="24"/>
              </w:rPr>
            </w:pPr>
            <w:r w:rsidRPr="0076461F">
              <w:rPr>
                <w:rFonts w:asciiTheme="majorHAnsi" w:hAnsiTheme="majorHAnsi"/>
                <w:szCs w:val="24"/>
              </w:rPr>
              <w:t>City Attorney Robert E. Jones</w:t>
            </w:r>
          </w:p>
        </w:tc>
        <w:tc>
          <w:tcPr>
            <w:tcW w:w="4019" w:type="dxa"/>
          </w:tcPr>
          <w:p w:rsidR="00333BEF" w:rsidRPr="0076461F" w:rsidRDefault="00333BEF" w:rsidP="00333BEF">
            <w:pPr>
              <w:pStyle w:val="Header"/>
              <w:tabs>
                <w:tab w:val="clear" w:pos="4320"/>
                <w:tab w:val="clear" w:pos="8640"/>
              </w:tabs>
              <w:rPr>
                <w:rFonts w:asciiTheme="majorHAnsi" w:hAnsiTheme="majorHAnsi"/>
                <w:szCs w:val="24"/>
              </w:rPr>
            </w:pPr>
          </w:p>
        </w:tc>
      </w:tr>
    </w:tbl>
    <w:p w:rsidR="000C0138" w:rsidRDefault="000C0138" w:rsidP="00C20870">
      <w:pPr>
        <w:pStyle w:val="Header"/>
        <w:tabs>
          <w:tab w:val="clear" w:pos="4320"/>
          <w:tab w:val="clear" w:pos="8640"/>
        </w:tabs>
        <w:rPr>
          <w:rFonts w:asciiTheme="majorHAnsi" w:hAnsiTheme="majorHAnsi"/>
          <w:b/>
          <w:szCs w:val="24"/>
        </w:rPr>
      </w:pPr>
    </w:p>
    <w:p w:rsidR="00371F1E" w:rsidRPr="0076461F" w:rsidRDefault="00371F1E" w:rsidP="002B5CD0">
      <w:pPr>
        <w:widowControl w:val="0"/>
        <w:tabs>
          <w:tab w:val="right" w:pos="540"/>
          <w:tab w:val="center" w:pos="4680"/>
        </w:tabs>
        <w:ind w:left="540" w:right="180" w:hanging="540"/>
        <w:rPr>
          <w:rFonts w:asciiTheme="minorHAnsi" w:hAnsiTheme="minorHAnsi"/>
          <w:b/>
          <w:color w:val="F79646"/>
          <w:sz w:val="28"/>
          <w:szCs w:val="24"/>
        </w:rPr>
      </w:pPr>
      <w:r w:rsidRPr="0076461F">
        <w:rPr>
          <w:rFonts w:asciiTheme="minorHAnsi" w:hAnsiTheme="minorHAnsi"/>
          <w:b/>
          <w:color w:val="F79646"/>
          <w:sz w:val="28"/>
          <w:szCs w:val="24"/>
        </w:rPr>
        <w:t>Approval of Minutes</w:t>
      </w:r>
    </w:p>
    <w:p w:rsidR="00371F1E" w:rsidRPr="0076461F" w:rsidRDefault="00371F1E" w:rsidP="00371F1E">
      <w:pPr>
        <w:tabs>
          <w:tab w:val="center" w:pos="4680"/>
        </w:tabs>
        <w:rPr>
          <w:rFonts w:asciiTheme="majorHAnsi" w:hAnsiTheme="majorHAnsi" w:cs="Arial"/>
          <w:bCs/>
          <w:sz w:val="8"/>
          <w:szCs w:val="8"/>
        </w:rPr>
      </w:pPr>
    </w:p>
    <w:p w:rsidR="00371F1E" w:rsidRPr="0076461F" w:rsidRDefault="003E5E22" w:rsidP="00371F1E">
      <w:pPr>
        <w:pStyle w:val="Header"/>
        <w:tabs>
          <w:tab w:val="clear" w:pos="4320"/>
          <w:tab w:val="clear" w:pos="8640"/>
        </w:tabs>
        <w:rPr>
          <w:rFonts w:asciiTheme="majorHAnsi" w:hAnsiTheme="majorHAnsi"/>
          <w:szCs w:val="24"/>
        </w:rPr>
      </w:pPr>
      <w:r>
        <w:rPr>
          <w:rFonts w:asciiTheme="majorHAnsi" w:hAnsiTheme="majorHAnsi"/>
          <w:szCs w:val="24"/>
        </w:rPr>
        <w:t xml:space="preserve">A motion was made by </w:t>
      </w:r>
      <w:r w:rsidR="00333BEF">
        <w:rPr>
          <w:rFonts w:asciiTheme="majorHAnsi" w:hAnsiTheme="majorHAnsi"/>
          <w:szCs w:val="24"/>
        </w:rPr>
        <w:t xml:space="preserve">Commissioner </w:t>
      </w:r>
      <w:r w:rsidR="00D72FC7">
        <w:rPr>
          <w:rFonts w:asciiTheme="majorHAnsi" w:hAnsiTheme="majorHAnsi"/>
          <w:szCs w:val="24"/>
        </w:rPr>
        <w:t>Silker</w:t>
      </w:r>
      <w:r w:rsidR="00283BAB">
        <w:rPr>
          <w:rFonts w:asciiTheme="majorHAnsi" w:hAnsiTheme="majorHAnsi"/>
          <w:szCs w:val="24"/>
        </w:rPr>
        <w:t xml:space="preserve"> </w:t>
      </w:r>
      <w:r w:rsidR="00395B78">
        <w:rPr>
          <w:rFonts w:asciiTheme="majorHAnsi" w:hAnsiTheme="majorHAnsi"/>
          <w:szCs w:val="24"/>
        </w:rPr>
        <w:t xml:space="preserve">to </w:t>
      </w:r>
      <w:r w:rsidR="00333BEF">
        <w:rPr>
          <w:rFonts w:asciiTheme="majorHAnsi" w:hAnsiTheme="majorHAnsi"/>
          <w:szCs w:val="24"/>
        </w:rPr>
        <w:t xml:space="preserve">accept the minutes of the </w:t>
      </w:r>
      <w:r w:rsidR="00D72FC7">
        <w:rPr>
          <w:rFonts w:asciiTheme="majorHAnsi" w:hAnsiTheme="majorHAnsi"/>
          <w:szCs w:val="24"/>
        </w:rPr>
        <w:t>October 7</w:t>
      </w:r>
      <w:r w:rsidR="00333BEF">
        <w:rPr>
          <w:rFonts w:asciiTheme="majorHAnsi" w:hAnsiTheme="majorHAnsi"/>
          <w:szCs w:val="24"/>
        </w:rPr>
        <w:t>, 2019 me</w:t>
      </w:r>
      <w:r w:rsidR="00395B78">
        <w:rPr>
          <w:rFonts w:asciiTheme="majorHAnsi" w:hAnsiTheme="majorHAnsi"/>
          <w:szCs w:val="24"/>
        </w:rPr>
        <w:t xml:space="preserve">eting </w:t>
      </w:r>
      <w:r w:rsidR="00333BEF">
        <w:rPr>
          <w:rFonts w:asciiTheme="majorHAnsi" w:hAnsiTheme="majorHAnsi"/>
          <w:szCs w:val="24"/>
        </w:rPr>
        <w:t>as submitted</w:t>
      </w:r>
      <w:r w:rsidR="00395B78">
        <w:rPr>
          <w:rFonts w:asciiTheme="majorHAnsi" w:hAnsiTheme="majorHAnsi"/>
          <w:szCs w:val="24"/>
        </w:rPr>
        <w:t xml:space="preserve">. </w:t>
      </w:r>
      <w:r w:rsidR="003C3F4A">
        <w:rPr>
          <w:rFonts w:asciiTheme="majorHAnsi" w:hAnsiTheme="majorHAnsi"/>
          <w:szCs w:val="24"/>
        </w:rPr>
        <w:t xml:space="preserve"> </w:t>
      </w:r>
      <w:r w:rsidR="00D72FC7">
        <w:rPr>
          <w:rFonts w:asciiTheme="majorHAnsi" w:hAnsiTheme="majorHAnsi"/>
          <w:szCs w:val="24"/>
        </w:rPr>
        <w:t>Secretary Zimmerman</w:t>
      </w:r>
      <w:r w:rsidR="003C3F4A">
        <w:rPr>
          <w:rFonts w:asciiTheme="majorHAnsi" w:hAnsiTheme="majorHAnsi"/>
          <w:szCs w:val="24"/>
        </w:rPr>
        <w:t xml:space="preserve"> seconded the motion</w:t>
      </w:r>
      <w:r w:rsidR="00395B78">
        <w:rPr>
          <w:rFonts w:asciiTheme="majorHAnsi" w:hAnsiTheme="majorHAnsi"/>
          <w:szCs w:val="24"/>
        </w:rPr>
        <w:t xml:space="preserve">, which received unanimous approval from the Commission members present.  </w:t>
      </w:r>
    </w:p>
    <w:p w:rsidR="00BA6F89" w:rsidRDefault="00BA6F89" w:rsidP="00371F1E">
      <w:pPr>
        <w:widowControl w:val="0"/>
        <w:tabs>
          <w:tab w:val="left" w:pos="180"/>
          <w:tab w:val="center" w:pos="4680"/>
        </w:tabs>
        <w:ind w:left="180" w:hanging="180"/>
        <w:rPr>
          <w:rFonts w:asciiTheme="majorHAnsi" w:hAnsiTheme="majorHAnsi" w:cs="Arial"/>
          <w:b/>
          <w:bCs/>
          <w:szCs w:val="24"/>
        </w:rPr>
      </w:pPr>
    </w:p>
    <w:p w:rsidR="008B5AAF" w:rsidRPr="008B5AAF" w:rsidRDefault="00D72FC7" w:rsidP="008B5AAF">
      <w:pPr>
        <w:widowControl w:val="0"/>
        <w:tabs>
          <w:tab w:val="right" w:pos="540"/>
          <w:tab w:val="center" w:pos="4680"/>
        </w:tabs>
        <w:ind w:left="540" w:right="180" w:hanging="540"/>
        <w:rPr>
          <w:rFonts w:asciiTheme="minorHAnsi" w:hAnsiTheme="minorHAnsi"/>
          <w:b/>
          <w:color w:val="F79646"/>
          <w:sz w:val="28"/>
          <w:szCs w:val="24"/>
        </w:rPr>
      </w:pPr>
      <w:r>
        <w:rPr>
          <w:rFonts w:asciiTheme="minorHAnsi" w:hAnsiTheme="minorHAnsi"/>
          <w:b/>
          <w:color w:val="F79646"/>
          <w:sz w:val="28"/>
          <w:szCs w:val="24"/>
        </w:rPr>
        <w:t>Capital Improvement Plan Budget</w:t>
      </w:r>
    </w:p>
    <w:p w:rsidR="008B5AAF" w:rsidRPr="003C3F4A" w:rsidRDefault="008B5AAF" w:rsidP="008B5AAF">
      <w:pPr>
        <w:widowControl w:val="0"/>
        <w:tabs>
          <w:tab w:val="center" w:pos="4680"/>
        </w:tabs>
        <w:ind w:right="180"/>
        <w:rPr>
          <w:rFonts w:asciiTheme="majorHAnsi" w:hAnsiTheme="majorHAnsi"/>
          <w:sz w:val="16"/>
          <w:szCs w:val="16"/>
        </w:rPr>
      </w:pPr>
    </w:p>
    <w:p w:rsidR="00D72FC7" w:rsidRPr="006D34B0" w:rsidRDefault="00D72FC7" w:rsidP="00D72FC7">
      <w:pPr>
        <w:rPr>
          <w:rFonts w:ascii="Cambria" w:hAnsi="Cambria"/>
          <w:b/>
        </w:rPr>
      </w:pPr>
      <w:r>
        <w:rPr>
          <w:rFonts w:ascii="Cambria" w:hAnsi="Cambria"/>
        </w:rPr>
        <w:t>Finance Officer</w:t>
      </w:r>
      <w:r w:rsidRPr="006D34B0">
        <w:rPr>
          <w:rFonts w:ascii="Cambria" w:hAnsi="Cambria"/>
        </w:rPr>
        <w:t xml:space="preserve"> Denise Keller </w:t>
      </w:r>
      <w:r>
        <w:rPr>
          <w:rFonts w:ascii="Cambria" w:hAnsi="Cambria"/>
        </w:rPr>
        <w:t>presented</w:t>
      </w:r>
      <w:r w:rsidRPr="006D34B0">
        <w:rPr>
          <w:rFonts w:ascii="Cambria" w:hAnsi="Cambria"/>
        </w:rPr>
        <w:t xml:space="preserve"> the 2020 Capital Improvement Plan Budget (CIP) for review per </w:t>
      </w:r>
      <w:r w:rsidRPr="00D72FC7">
        <w:rPr>
          <w:rFonts w:ascii="Cambria" w:hAnsi="Cambria"/>
        </w:rPr>
        <w:t>Section 89.380 of the Revised MO Statutes, which states that all improvements to land, infrastructure and public facilities are to be reviewed by this commission before being approved by the Board of Aldermen.</w:t>
      </w:r>
      <w:r w:rsidRPr="006D34B0">
        <w:rPr>
          <w:rFonts w:ascii="Cambria" w:hAnsi="Cambria"/>
          <w:b/>
        </w:rPr>
        <w:t xml:space="preserve"> </w:t>
      </w:r>
    </w:p>
    <w:p w:rsidR="00D72FC7" w:rsidRPr="006D34B0" w:rsidRDefault="00D72FC7" w:rsidP="00D72FC7">
      <w:pPr>
        <w:rPr>
          <w:rFonts w:ascii="Cambria" w:hAnsi="Cambria"/>
        </w:rPr>
      </w:pPr>
    </w:p>
    <w:p w:rsidR="00D72FC7" w:rsidRDefault="00D72FC7" w:rsidP="00D72FC7">
      <w:pPr>
        <w:rPr>
          <w:rFonts w:ascii="Cambria" w:hAnsi="Cambria"/>
        </w:rPr>
      </w:pPr>
      <w:r>
        <w:rPr>
          <w:rFonts w:ascii="Cambria" w:hAnsi="Cambria"/>
        </w:rPr>
        <w:t>The City’s</w:t>
      </w:r>
      <w:r w:rsidRPr="006D34B0">
        <w:rPr>
          <w:rFonts w:ascii="Cambria" w:hAnsi="Cambria"/>
        </w:rPr>
        <w:t xml:space="preserve"> CIP only includes true capital projects.  These are defined as:  land and building acquisition, major land and building improvements with a cost of $250,000 or more, and systems reconstruction or replacement with a cost of $250,000 or more.  We also include all major street, culvert and bridge reconstruction projects that are partially offset by federal grants. Any design or planning work for capital projects is also included in the CIP.      </w:t>
      </w:r>
    </w:p>
    <w:p w:rsidR="00D72FC7" w:rsidRPr="006D34B0" w:rsidRDefault="00D72FC7" w:rsidP="00D72FC7">
      <w:pPr>
        <w:rPr>
          <w:rFonts w:ascii="Cambria" w:hAnsi="Cambria"/>
        </w:rPr>
      </w:pPr>
      <w:r w:rsidRPr="006D34B0">
        <w:rPr>
          <w:rFonts w:ascii="Cambria" w:hAnsi="Cambria"/>
        </w:rPr>
        <w:t xml:space="preserve">                                                                  </w:t>
      </w:r>
    </w:p>
    <w:p w:rsidR="00D72FC7" w:rsidRPr="006D34B0" w:rsidRDefault="00D72FC7" w:rsidP="00D72FC7">
      <w:pPr>
        <w:spacing w:after="200" w:line="276" w:lineRule="auto"/>
        <w:rPr>
          <w:rFonts w:ascii="Cambria" w:hAnsi="Cambria"/>
        </w:rPr>
      </w:pPr>
      <w:r w:rsidRPr="006D34B0">
        <w:rPr>
          <w:rFonts w:ascii="Cambria" w:hAnsi="Cambria"/>
        </w:rPr>
        <w:t xml:space="preserve">Several of </w:t>
      </w:r>
      <w:r>
        <w:rPr>
          <w:rFonts w:ascii="Cambria" w:hAnsi="Cambria"/>
        </w:rPr>
        <w:t>the City’s</w:t>
      </w:r>
      <w:r w:rsidRPr="006D34B0">
        <w:rPr>
          <w:rFonts w:ascii="Cambria" w:hAnsi="Cambria"/>
        </w:rPr>
        <w:t xml:space="preserve"> projects are carryovers from the current year budget. The first is the golf maintenance building. Originally it was planned to replace this building with a larger one to be able to shelter all of the equipment from the elements. The revised plan is to renovate the existing building. </w:t>
      </w:r>
      <w:r>
        <w:rPr>
          <w:rFonts w:ascii="Cambria" w:hAnsi="Cambria"/>
        </w:rPr>
        <w:t xml:space="preserve"> I</w:t>
      </w:r>
      <w:r w:rsidRPr="006D34B0">
        <w:rPr>
          <w:rFonts w:ascii="Cambria" w:hAnsi="Cambria"/>
        </w:rPr>
        <w:t>t will receive new windows and siding, and boring will be done to run communication cabling to the building, which currently receives intermittent service during wet weather. In 2020 the office area, restroom and staff breakroom will be remodele</w:t>
      </w:r>
      <w:bookmarkStart w:id="0" w:name="_GoBack"/>
      <w:bookmarkEnd w:id="0"/>
      <w:r w:rsidRPr="006D34B0">
        <w:rPr>
          <w:rFonts w:ascii="Cambria" w:hAnsi="Cambria"/>
        </w:rPr>
        <w:t xml:space="preserve">d, the HVAC system will be replaced and a structure </w:t>
      </w:r>
      <w:r w:rsidRPr="006D34B0">
        <w:rPr>
          <w:rFonts w:ascii="Cambria" w:hAnsi="Cambria"/>
        </w:rPr>
        <w:lastRenderedPageBreak/>
        <w:t xml:space="preserve">will be added to protect outdoor equipment. While $227,000 is budgeted, Parks staff is optimistic that the project will cost less.  </w:t>
      </w:r>
    </w:p>
    <w:p w:rsidR="00D72FC7" w:rsidRPr="006D34B0" w:rsidRDefault="00D72FC7" w:rsidP="00D72FC7">
      <w:pPr>
        <w:spacing w:after="200" w:line="276" w:lineRule="auto"/>
        <w:rPr>
          <w:rFonts w:ascii="Cambria" w:hAnsi="Cambria"/>
        </w:rPr>
      </w:pPr>
      <w:r w:rsidRPr="006D34B0">
        <w:rPr>
          <w:rFonts w:ascii="Cambria" w:hAnsi="Cambria"/>
        </w:rPr>
        <w:t xml:space="preserve">The other significant Parks project is the second phase of Ferris Park redevelopment. The City has received a commitment from the Municipal Parks Commission for a grant of $525,000, bringing our cost for this project down to $225,000. Upgrades include a new visitor parking lot, walkways to park features that are also handicap accessible, a multi-use loop trail and shaded outdoor fitness station.   </w:t>
      </w:r>
    </w:p>
    <w:p w:rsidR="00D72FC7" w:rsidRPr="006D34B0" w:rsidRDefault="00D72FC7" w:rsidP="00D72FC7">
      <w:pPr>
        <w:spacing w:after="200" w:line="276" w:lineRule="auto"/>
        <w:rPr>
          <w:rFonts w:ascii="Cambria" w:hAnsi="Cambria"/>
        </w:rPr>
      </w:pPr>
      <w:r w:rsidRPr="006D34B0">
        <w:rPr>
          <w:rFonts w:ascii="Cambria" w:hAnsi="Cambria"/>
        </w:rPr>
        <w:t xml:space="preserve">Over the next four years </w:t>
      </w:r>
      <w:r>
        <w:rPr>
          <w:rFonts w:ascii="Cambria" w:hAnsi="Cambria"/>
        </w:rPr>
        <w:t>the City</w:t>
      </w:r>
      <w:r w:rsidRPr="006D34B0">
        <w:rPr>
          <w:rFonts w:ascii="Cambria" w:hAnsi="Cambria"/>
        </w:rPr>
        <w:t xml:space="preserve"> </w:t>
      </w:r>
      <w:r>
        <w:rPr>
          <w:rFonts w:ascii="Cambria" w:hAnsi="Cambria"/>
        </w:rPr>
        <w:t>has</w:t>
      </w:r>
      <w:r w:rsidRPr="006D34B0">
        <w:rPr>
          <w:rFonts w:ascii="Cambria" w:hAnsi="Cambria"/>
        </w:rPr>
        <w:t xml:space="preserve"> plans to replace the 30 year old playgrounds at both New Ballwin Park and Holloway Park, redevelop </w:t>
      </w:r>
      <w:proofErr w:type="spellStart"/>
      <w:r w:rsidRPr="006D34B0">
        <w:rPr>
          <w:rFonts w:ascii="Cambria" w:hAnsi="Cambria"/>
        </w:rPr>
        <w:t>Vlasis</w:t>
      </w:r>
      <w:proofErr w:type="spellEnd"/>
      <w:r w:rsidRPr="006D34B0">
        <w:rPr>
          <w:rFonts w:ascii="Cambria" w:hAnsi="Cambria"/>
        </w:rPr>
        <w:t xml:space="preserve"> Park and expand The Pointe as recommended in the parks master plan. Proceeding with any of these projects however, will be contingent on the receipt of additional parks grants.   </w:t>
      </w:r>
    </w:p>
    <w:p w:rsidR="00D72FC7" w:rsidRPr="006D34B0" w:rsidRDefault="00D72FC7" w:rsidP="00D72FC7">
      <w:pPr>
        <w:spacing w:after="200" w:line="276" w:lineRule="auto"/>
        <w:rPr>
          <w:rFonts w:ascii="Cambria" w:hAnsi="Cambria"/>
        </w:rPr>
      </w:pPr>
      <w:r w:rsidRPr="006D34B0">
        <w:rPr>
          <w:rFonts w:ascii="Cambria" w:hAnsi="Cambria"/>
        </w:rPr>
        <w:t xml:space="preserve">Engineering for the resurfacing of Holloway Road was budgeted for this year, but is projected to be just 50% complete due to delays in approvals by </w:t>
      </w:r>
      <w:proofErr w:type="spellStart"/>
      <w:r w:rsidRPr="006D34B0">
        <w:rPr>
          <w:rFonts w:ascii="Cambria" w:hAnsi="Cambria"/>
        </w:rPr>
        <w:t>MoDOT</w:t>
      </w:r>
      <w:proofErr w:type="spellEnd"/>
      <w:r w:rsidRPr="006D34B0">
        <w:rPr>
          <w:rFonts w:ascii="Cambria" w:hAnsi="Cambria"/>
        </w:rPr>
        <w:t xml:space="preserve">. The remaining 50% along with easement acquisition is budgeted at $10,846 after 80% federal matching funds. Construction will follow in 2021 at a net cost of $242,054. </w:t>
      </w:r>
    </w:p>
    <w:p w:rsidR="00D72FC7" w:rsidRPr="006D34B0" w:rsidRDefault="00D72FC7" w:rsidP="00D72FC7">
      <w:pPr>
        <w:spacing w:after="200" w:line="276" w:lineRule="auto"/>
        <w:rPr>
          <w:rFonts w:ascii="Cambria" w:hAnsi="Cambria"/>
        </w:rPr>
      </w:pPr>
      <w:r w:rsidRPr="006D34B0">
        <w:rPr>
          <w:rFonts w:ascii="Cambria" w:hAnsi="Cambria"/>
        </w:rPr>
        <w:t xml:space="preserve">Engineering for another federal project is also being done in 2020. This is the resurfacing of New Ballwin Road from Manchester Road to </w:t>
      </w:r>
      <w:proofErr w:type="spellStart"/>
      <w:r w:rsidRPr="006D34B0">
        <w:rPr>
          <w:rFonts w:ascii="Cambria" w:hAnsi="Cambria"/>
        </w:rPr>
        <w:t>Twigwood</w:t>
      </w:r>
      <w:proofErr w:type="spellEnd"/>
      <w:r w:rsidRPr="006D34B0">
        <w:rPr>
          <w:rFonts w:ascii="Cambria" w:hAnsi="Cambria"/>
        </w:rPr>
        <w:t xml:space="preserve"> Drive. This project encompasses pavement resurfacing, curb repair, ADA ramp replacements and upgrades to the intersection pedestrian signal. It also includes 25 new streetlights which will be the property of the city.  Engineering on this project is not eligible for federal funding, only the construction portion in 2022 is. $81,608 is budgeted for engineering in 2020 and $57,125 for construction engineering in 2022.  Our net cost for construction will be $163,216.  </w:t>
      </w:r>
    </w:p>
    <w:p w:rsidR="00D72FC7" w:rsidRPr="006D34B0" w:rsidRDefault="00D72FC7" w:rsidP="00D72FC7">
      <w:pPr>
        <w:spacing w:after="200" w:line="276" w:lineRule="auto"/>
        <w:rPr>
          <w:rFonts w:ascii="Cambria" w:hAnsi="Cambria"/>
        </w:rPr>
      </w:pPr>
      <w:r w:rsidRPr="006D34B0">
        <w:rPr>
          <w:rFonts w:ascii="Cambria" w:hAnsi="Cambria"/>
        </w:rPr>
        <w:t xml:space="preserve">The last public works project is another carryover from the current year – a needs assessment and redesign of the Public Works yard. This is budgeted at $25,000. Construction associated with the project is tentatively set for 2022 and 2023 at a combined cost of $250,000. </w:t>
      </w:r>
    </w:p>
    <w:p w:rsidR="00D72FC7" w:rsidRPr="006D34B0" w:rsidRDefault="00D72FC7" w:rsidP="00D72FC7">
      <w:pPr>
        <w:spacing w:after="200" w:line="276" w:lineRule="auto"/>
        <w:rPr>
          <w:rFonts w:ascii="Cambria" w:hAnsi="Cambria"/>
        </w:rPr>
      </w:pPr>
      <w:r w:rsidRPr="006D34B0">
        <w:rPr>
          <w:rFonts w:ascii="Cambria" w:hAnsi="Cambria"/>
        </w:rPr>
        <w:t xml:space="preserve">A needs assessment of the Police building was conducted this year. </w:t>
      </w:r>
      <w:r w:rsidRPr="006D34B0">
        <w:rPr>
          <w:rFonts w:ascii="Cambria" w:hAnsi="Cambria"/>
          <w:spacing w:val="-1"/>
        </w:rPr>
        <w:t>The building is not fully ADA compliant, the HVAC system is outdated, vital computer systems need to be relocated, the sally port is unsafe due to its size</w:t>
      </w:r>
      <w:r>
        <w:rPr>
          <w:rFonts w:ascii="Cambria" w:hAnsi="Cambria"/>
          <w:spacing w:val="-1"/>
        </w:rPr>
        <w:t>,</w:t>
      </w:r>
      <w:r w:rsidRPr="006D34B0">
        <w:rPr>
          <w:rFonts w:ascii="Cambria" w:hAnsi="Cambria"/>
          <w:spacing w:val="-1"/>
        </w:rPr>
        <w:t xml:space="preserve"> and improper ventilation exists in the evidence locker and the armory.  The p</w:t>
      </w:r>
      <w:r w:rsidRPr="006D34B0">
        <w:rPr>
          <w:rFonts w:ascii="Cambria" w:hAnsi="Cambria"/>
        </w:rPr>
        <w:t xml:space="preserve">rojected cost </w:t>
      </w:r>
      <w:r w:rsidRPr="006D34B0">
        <w:rPr>
          <w:rFonts w:ascii="Cambria" w:hAnsi="Cambria"/>
          <w:spacing w:val="-1"/>
        </w:rPr>
        <w:t xml:space="preserve">to renovate the existing building is not significantly lower than the projected cost for new construction. The Board of Aldermen is considering all of its options including site selection for new construction. The 2020 budget includes $900,000 for design work. Funding for this building will come from the public safety sales tax and will most likely require the issuance of debt. </w:t>
      </w:r>
      <w:r w:rsidRPr="006D34B0">
        <w:rPr>
          <w:rFonts w:ascii="Cambria" w:hAnsi="Cambria"/>
        </w:rPr>
        <w:t xml:space="preserve"> </w:t>
      </w:r>
    </w:p>
    <w:p w:rsidR="00D72FC7" w:rsidRDefault="00D72FC7" w:rsidP="00D72FC7">
      <w:pPr>
        <w:spacing w:after="200" w:line="276" w:lineRule="auto"/>
        <w:rPr>
          <w:rFonts w:ascii="Cambria" w:hAnsi="Cambria"/>
        </w:rPr>
      </w:pPr>
      <w:r w:rsidRPr="006D34B0">
        <w:rPr>
          <w:rFonts w:ascii="Cambria" w:hAnsi="Cambria"/>
        </w:rPr>
        <w:t>The last expense in the budget is $62,000 for TIF municipal revenues. The City is obligated to contribute funds annually towards the repayment of the TIF bonds which financed the Old Town Plaza development. The amount of the payment is tied to the amount of TIF sales taxes received, is divided between the operating and capital budgets and cannot exceed $250,000 in total in a year. The final maturity of the TIF bonds is in 2022, so the last year for TIF municipal revenue payments will be in 2023.</w:t>
      </w:r>
    </w:p>
    <w:p w:rsidR="00D72FC7" w:rsidRPr="006D34B0" w:rsidRDefault="00D72FC7" w:rsidP="00D72FC7">
      <w:pPr>
        <w:spacing w:after="200" w:line="276" w:lineRule="auto"/>
        <w:rPr>
          <w:rFonts w:ascii="Cambria" w:hAnsi="Cambria"/>
        </w:rPr>
      </w:pPr>
    </w:p>
    <w:p w:rsidR="00D72FC7" w:rsidRPr="006D34B0" w:rsidRDefault="00D72FC7" w:rsidP="00D72FC7">
      <w:pPr>
        <w:spacing w:after="200" w:line="276" w:lineRule="auto"/>
        <w:rPr>
          <w:rFonts w:ascii="Cambria" w:hAnsi="Cambria"/>
        </w:rPr>
      </w:pPr>
      <w:r w:rsidRPr="006D34B0">
        <w:rPr>
          <w:rFonts w:ascii="Cambria" w:hAnsi="Cambria"/>
        </w:rPr>
        <w:lastRenderedPageBreak/>
        <w:t xml:space="preserve">All expenses combined for 2020 total $2,099,838. In addition to the grants we have already mentioned, an allocation of $755,000 of sales taxes will be made to the Capital Fund, and a transfer of $344,000 of unspent public safety taxes in Operating fund balance will also be made. The Capital Fund begins the year with fund balance of just over $442,000 primarily because of the project carryovers.    The fund is expected to end the year with just under $10,000 of fund balance. </w:t>
      </w:r>
    </w:p>
    <w:p w:rsidR="00631D2A" w:rsidRDefault="003A3600" w:rsidP="00967C12">
      <w:pPr>
        <w:pStyle w:val="Header"/>
        <w:tabs>
          <w:tab w:val="clear" w:pos="4320"/>
          <w:tab w:val="clear" w:pos="8640"/>
        </w:tabs>
        <w:rPr>
          <w:rFonts w:asciiTheme="minorHAnsi" w:hAnsiTheme="minorHAnsi"/>
          <w:b/>
          <w:color w:val="F79646"/>
          <w:sz w:val="28"/>
          <w:szCs w:val="24"/>
        </w:rPr>
      </w:pPr>
      <w:r>
        <w:rPr>
          <w:rFonts w:asciiTheme="majorHAnsi" w:hAnsiTheme="majorHAnsi"/>
          <w:szCs w:val="24"/>
        </w:rPr>
        <w:t xml:space="preserve">Mayor Pogue </w:t>
      </w:r>
      <w:r w:rsidR="00967C12">
        <w:rPr>
          <w:rFonts w:asciiTheme="majorHAnsi" w:hAnsiTheme="majorHAnsi"/>
          <w:szCs w:val="24"/>
        </w:rPr>
        <w:t xml:space="preserve">made a motion to </w:t>
      </w:r>
      <w:r>
        <w:rPr>
          <w:rFonts w:asciiTheme="majorHAnsi" w:hAnsiTheme="majorHAnsi"/>
          <w:szCs w:val="24"/>
        </w:rPr>
        <w:t>approv</w:t>
      </w:r>
      <w:r w:rsidR="00D72FC7">
        <w:rPr>
          <w:rFonts w:asciiTheme="majorHAnsi" w:hAnsiTheme="majorHAnsi"/>
          <w:szCs w:val="24"/>
        </w:rPr>
        <w:t>e</w:t>
      </w:r>
      <w:r>
        <w:rPr>
          <w:rFonts w:asciiTheme="majorHAnsi" w:hAnsiTheme="majorHAnsi"/>
          <w:szCs w:val="24"/>
        </w:rPr>
        <w:t xml:space="preserve"> </w:t>
      </w:r>
      <w:r w:rsidR="00D72FC7">
        <w:rPr>
          <w:rFonts w:asciiTheme="majorHAnsi" w:hAnsiTheme="majorHAnsi"/>
          <w:szCs w:val="24"/>
        </w:rPr>
        <w:t>the Capital Improvement Plan Budget</w:t>
      </w:r>
      <w:r w:rsidR="00967C12">
        <w:rPr>
          <w:rFonts w:asciiTheme="majorHAnsi" w:hAnsiTheme="majorHAnsi"/>
          <w:szCs w:val="24"/>
        </w:rPr>
        <w:t xml:space="preserve"> </w:t>
      </w:r>
      <w:r>
        <w:rPr>
          <w:rFonts w:asciiTheme="majorHAnsi" w:hAnsiTheme="majorHAnsi"/>
          <w:szCs w:val="24"/>
        </w:rPr>
        <w:t>to the Board of Aldermen</w:t>
      </w:r>
      <w:r w:rsidR="00967C12">
        <w:rPr>
          <w:rFonts w:asciiTheme="majorHAnsi" w:hAnsiTheme="majorHAnsi"/>
          <w:szCs w:val="24"/>
        </w:rPr>
        <w:t xml:space="preserve">.  </w:t>
      </w:r>
      <w:r w:rsidR="00D72FC7">
        <w:rPr>
          <w:rFonts w:asciiTheme="majorHAnsi" w:hAnsiTheme="majorHAnsi"/>
          <w:szCs w:val="24"/>
        </w:rPr>
        <w:t xml:space="preserve">Secretary Zimmerman </w:t>
      </w:r>
      <w:r w:rsidR="00967C12">
        <w:rPr>
          <w:rFonts w:asciiTheme="majorHAnsi" w:hAnsiTheme="majorHAnsi"/>
          <w:szCs w:val="24"/>
        </w:rPr>
        <w:t xml:space="preserve">seconded the motion, </w:t>
      </w:r>
      <w:r w:rsidR="00631D2A">
        <w:rPr>
          <w:rFonts w:asciiTheme="majorHAnsi" w:hAnsiTheme="majorHAnsi"/>
        </w:rPr>
        <w:t>which received unanimous approval from the Commission members present.</w:t>
      </w:r>
    </w:p>
    <w:p w:rsidR="00631D2A" w:rsidRDefault="00631D2A" w:rsidP="008B5AAF">
      <w:pPr>
        <w:pStyle w:val="Header"/>
        <w:tabs>
          <w:tab w:val="clear" w:pos="4320"/>
          <w:tab w:val="clear" w:pos="8640"/>
        </w:tabs>
        <w:rPr>
          <w:rFonts w:asciiTheme="majorHAnsi" w:hAnsiTheme="majorHAnsi"/>
          <w:szCs w:val="24"/>
        </w:rPr>
      </w:pPr>
    </w:p>
    <w:p w:rsidR="008C7D89" w:rsidRPr="0076461F" w:rsidRDefault="002E12CC" w:rsidP="000E2DC8">
      <w:pPr>
        <w:pStyle w:val="Header"/>
        <w:tabs>
          <w:tab w:val="clear" w:pos="4320"/>
          <w:tab w:val="clear" w:pos="8640"/>
        </w:tabs>
        <w:rPr>
          <w:rFonts w:asciiTheme="minorHAnsi" w:hAnsiTheme="minorHAnsi"/>
          <w:b/>
          <w:color w:val="F79646"/>
          <w:sz w:val="28"/>
          <w:szCs w:val="24"/>
        </w:rPr>
      </w:pPr>
      <w:r w:rsidRPr="0076461F">
        <w:rPr>
          <w:rFonts w:asciiTheme="minorHAnsi" w:hAnsiTheme="minorHAnsi"/>
          <w:b/>
          <w:color w:val="F79646"/>
          <w:sz w:val="28"/>
          <w:szCs w:val="24"/>
        </w:rPr>
        <w:t>A</w:t>
      </w:r>
      <w:r w:rsidR="008C7D89" w:rsidRPr="0076461F">
        <w:rPr>
          <w:rFonts w:asciiTheme="minorHAnsi" w:hAnsiTheme="minorHAnsi"/>
          <w:b/>
          <w:color w:val="F79646"/>
          <w:sz w:val="28"/>
          <w:szCs w:val="24"/>
        </w:rPr>
        <w:t xml:space="preserve">djournment </w:t>
      </w:r>
    </w:p>
    <w:p w:rsidR="00C1521B" w:rsidRPr="0076461F" w:rsidRDefault="00C1521B" w:rsidP="00C1521B">
      <w:pPr>
        <w:rPr>
          <w:rFonts w:asciiTheme="majorHAnsi" w:hAnsiTheme="majorHAnsi"/>
          <w:sz w:val="16"/>
          <w:szCs w:val="16"/>
        </w:rPr>
      </w:pPr>
    </w:p>
    <w:p w:rsidR="00306F20" w:rsidRPr="0076461F" w:rsidRDefault="00333BEF" w:rsidP="00430E60">
      <w:pPr>
        <w:pStyle w:val="Header"/>
        <w:tabs>
          <w:tab w:val="clear" w:pos="4320"/>
          <w:tab w:val="clear" w:pos="8640"/>
        </w:tabs>
        <w:ind w:right="-198"/>
        <w:rPr>
          <w:rFonts w:asciiTheme="majorHAnsi" w:hAnsiTheme="majorHAnsi"/>
          <w:color w:val="000000"/>
          <w:szCs w:val="24"/>
        </w:rPr>
      </w:pPr>
      <w:r>
        <w:rPr>
          <w:rFonts w:asciiTheme="majorHAnsi" w:hAnsiTheme="majorHAnsi"/>
          <w:szCs w:val="24"/>
        </w:rPr>
        <w:t>Mayor Pogue</w:t>
      </w:r>
      <w:r w:rsidR="00094A49">
        <w:rPr>
          <w:rFonts w:asciiTheme="majorHAnsi" w:hAnsiTheme="majorHAnsi"/>
          <w:szCs w:val="24"/>
        </w:rPr>
        <w:t xml:space="preserve"> </w:t>
      </w:r>
      <w:r w:rsidR="00621F35">
        <w:rPr>
          <w:rFonts w:asciiTheme="majorHAnsi" w:hAnsiTheme="majorHAnsi"/>
          <w:szCs w:val="24"/>
        </w:rPr>
        <w:t>made</w:t>
      </w:r>
      <w:r w:rsidR="00D9039C">
        <w:rPr>
          <w:rFonts w:asciiTheme="majorHAnsi" w:hAnsiTheme="majorHAnsi"/>
          <w:szCs w:val="24"/>
        </w:rPr>
        <w:t xml:space="preserve"> a motion</w:t>
      </w:r>
      <w:r w:rsidR="008877C5" w:rsidRPr="0076461F">
        <w:rPr>
          <w:rFonts w:asciiTheme="majorHAnsi" w:hAnsiTheme="majorHAnsi"/>
          <w:szCs w:val="24"/>
        </w:rPr>
        <w:t xml:space="preserve"> </w:t>
      </w:r>
      <w:r w:rsidR="00306F20" w:rsidRPr="0076461F">
        <w:rPr>
          <w:rFonts w:asciiTheme="majorHAnsi" w:hAnsiTheme="majorHAnsi"/>
          <w:szCs w:val="24"/>
        </w:rPr>
        <w:t>to adjourn the meeting</w:t>
      </w:r>
      <w:r w:rsidR="00560767" w:rsidRPr="0076461F">
        <w:rPr>
          <w:rFonts w:asciiTheme="majorHAnsi" w:hAnsiTheme="majorHAnsi"/>
          <w:szCs w:val="24"/>
        </w:rPr>
        <w:t>.</w:t>
      </w:r>
      <w:r w:rsidR="003C597C" w:rsidRPr="0076461F">
        <w:rPr>
          <w:rFonts w:asciiTheme="majorHAnsi" w:hAnsiTheme="majorHAnsi"/>
          <w:szCs w:val="24"/>
        </w:rPr>
        <w:t xml:space="preserve"> </w:t>
      </w:r>
      <w:r w:rsidR="00560767" w:rsidRPr="0076461F">
        <w:rPr>
          <w:rFonts w:asciiTheme="majorHAnsi" w:hAnsiTheme="majorHAnsi"/>
          <w:szCs w:val="24"/>
        </w:rPr>
        <w:t xml:space="preserve"> </w:t>
      </w:r>
      <w:r>
        <w:rPr>
          <w:rFonts w:asciiTheme="majorHAnsi" w:hAnsiTheme="majorHAnsi"/>
          <w:szCs w:val="24"/>
        </w:rPr>
        <w:t xml:space="preserve">Commissioner </w:t>
      </w:r>
      <w:r w:rsidR="00D72FC7">
        <w:rPr>
          <w:rFonts w:asciiTheme="majorHAnsi" w:hAnsiTheme="majorHAnsi"/>
          <w:szCs w:val="24"/>
        </w:rPr>
        <w:t>Carr</w:t>
      </w:r>
      <w:r w:rsidR="00094A49">
        <w:rPr>
          <w:rFonts w:asciiTheme="majorHAnsi" w:hAnsiTheme="majorHAnsi"/>
          <w:szCs w:val="24"/>
        </w:rPr>
        <w:t xml:space="preserve"> </w:t>
      </w:r>
      <w:r w:rsidR="00DC329D" w:rsidRPr="0076461F">
        <w:rPr>
          <w:rFonts w:asciiTheme="majorHAnsi" w:hAnsiTheme="majorHAnsi"/>
          <w:szCs w:val="24"/>
        </w:rPr>
        <w:t xml:space="preserve">seconded the motion, </w:t>
      </w:r>
      <w:r w:rsidR="00C2163E" w:rsidRPr="0076461F">
        <w:rPr>
          <w:rFonts w:asciiTheme="majorHAnsi" w:hAnsiTheme="majorHAnsi"/>
          <w:szCs w:val="24"/>
        </w:rPr>
        <w:t>which receiv</w:t>
      </w:r>
      <w:r w:rsidR="00D9039C">
        <w:rPr>
          <w:rFonts w:asciiTheme="majorHAnsi" w:hAnsiTheme="majorHAnsi"/>
          <w:szCs w:val="24"/>
        </w:rPr>
        <w:t>ed unanimous approval from the C</w:t>
      </w:r>
      <w:r w:rsidR="00C2163E" w:rsidRPr="0076461F">
        <w:rPr>
          <w:rFonts w:asciiTheme="majorHAnsi" w:hAnsiTheme="majorHAnsi"/>
          <w:szCs w:val="24"/>
        </w:rPr>
        <w:t>ommission members present.</w:t>
      </w:r>
      <w:r w:rsidR="00F40557" w:rsidRPr="0076461F">
        <w:rPr>
          <w:rFonts w:asciiTheme="majorHAnsi" w:hAnsiTheme="majorHAnsi"/>
          <w:szCs w:val="24"/>
        </w:rPr>
        <w:t xml:space="preserve"> </w:t>
      </w:r>
      <w:r w:rsidR="00C2163E" w:rsidRPr="0076461F">
        <w:rPr>
          <w:rFonts w:asciiTheme="majorHAnsi" w:hAnsiTheme="majorHAnsi"/>
          <w:szCs w:val="24"/>
        </w:rPr>
        <w:t>The</w:t>
      </w:r>
      <w:r w:rsidR="00306F20" w:rsidRPr="0076461F">
        <w:rPr>
          <w:rFonts w:asciiTheme="majorHAnsi" w:hAnsiTheme="majorHAnsi"/>
          <w:szCs w:val="24"/>
        </w:rPr>
        <w:t xml:space="preserve"> meeting was adjourned at </w:t>
      </w:r>
      <w:r>
        <w:rPr>
          <w:rFonts w:asciiTheme="majorHAnsi" w:hAnsiTheme="majorHAnsi"/>
          <w:color w:val="000000"/>
          <w:szCs w:val="24"/>
        </w:rPr>
        <w:t>7:18</w:t>
      </w:r>
      <w:r w:rsidR="00921E01" w:rsidRPr="0076461F">
        <w:rPr>
          <w:rFonts w:asciiTheme="majorHAnsi" w:hAnsiTheme="majorHAnsi"/>
          <w:color w:val="000000"/>
          <w:szCs w:val="24"/>
        </w:rPr>
        <w:t xml:space="preserve"> </w:t>
      </w:r>
      <w:r w:rsidR="00306F20" w:rsidRPr="0076461F">
        <w:rPr>
          <w:rFonts w:asciiTheme="majorHAnsi" w:hAnsiTheme="majorHAnsi"/>
          <w:color w:val="000000"/>
          <w:szCs w:val="24"/>
        </w:rPr>
        <w:t>p.m</w:t>
      </w:r>
      <w:r w:rsidR="00306F20" w:rsidRPr="0076461F">
        <w:rPr>
          <w:rFonts w:asciiTheme="majorHAnsi" w:hAnsiTheme="majorHAnsi"/>
          <w:szCs w:val="24"/>
        </w:rPr>
        <w:t>.</w:t>
      </w:r>
    </w:p>
    <w:p w:rsidR="00EB7676" w:rsidRDefault="00EB7676" w:rsidP="00C20870">
      <w:pPr>
        <w:pStyle w:val="Header"/>
        <w:tabs>
          <w:tab w:val="clear" w:pos="4320"/>
          <w:tab w:val="clear" w:pos="8640"/>
        </w:tabs>
        <w:jc w:val="both"/>
        <w:rPr>
          <w:rFonts w:asciiTheme="majorHAnsi" w:hAnsiTheme="majorHAnsi"/>
          <w:szCs w:val="24"/>
        </w:rPr>
      </w:pPr>
    </w:p>
    <w:p w:rsidR="001C2C38" w:rsidRPr="0076461F" w:rsidRDefault="001C2C38" w:rsidP="00C20870">
      <w:pPr>
        <w:pStyle w:val="Header"/>
        <w:tabs>
          <w:tab w:val="clear" w:pos="4320"/>
          <w:tab w:val="clear" w:pos="8640"/>
        </w:tabs>
        <w:jc w:val="both"/>
        <w:rPr>
          <w:rFonts w:asciiTheme="majorHAnsi" w:hAnsiTheme="majorHAnsi"/>
          <w:szCs w:val="24"/>
        </w:rPr>
      </w:pPr>
    </w:p>
    <w:p w:rsidR="00306F20" w:rsidRPr="001C2C38" w:rsidRDefault="00306F20" w:rsidP="001C2C38">
      <w:pPr>
        <w:pStyle w:val="Header"/>
        <w:tabs>
          <w:tab w:val="clear" w:pos="4320"/>
          <w:tab w:val="clear" w:pos="8640"/>
          <w:tab w:val="left" w:pos="5760"/>
          <w:tab w:val="right" w:pos="10080"/>
        </w:tabs>
        <w:jc w:val="both"/>
        <w:rPr>
          <w:rFonts w:asciiTheme="majorHAnsi" w:hAnsiTheme="majorHAnsi"/>
          <w:szCs w:val="24"/>
          <w:u w:val="single"/>
        </w:rPr>
      </w:pPr>
      <w:r w:rsidRPr="0076461F">
        <w:rPr>
          <w:rFonts w:asciiTheme="majorHAnsi" w:hAnsiTheme="majorHAnsi"/>
          <w:szCs w:val="24"/>
        </w:rPr>
        <w:tab/>
      </w:r>
      <w:r w:rsidR="001C2C38">
        <w:rPr>
          <w:rFonts w:asciiTheme="majorHAnsi" w:hAnsiTheme="majorHAnsi"/>
          <w:szCs w:val="24"/>
          <w:u w:val="single"/>
        </w:rPr>
        <w:tab/>
      </w:r>
    </w:p>
    <w:p w:rsidR="00306F20" w:rsidRPr="0076461F" w:rsidRDefault="00306F20" w:rsidP="00C20870">
      <w:pPr>
        <w:pStyle w:val="Header"/>
        <w:tabs>
          <w:tab w:val="clear" w:pos="4320"/>
          <w:tab w:val="clear" w:pos="8640"/>
          <w:tab w:val="left" w:pos="5760"/>
        </w:tabs>
        <w:jc w:val="both"/>
        <w:rPr>
          <w:rFonts w:asciiTheme="majorHAnsi" w:hAnsiTheme="majorHAnsi"/>
          <w:szCs w:val="24"/>
        </w:rPr>
      </w:pPr>
      <w:r w:rsidRPr="0076461F">
        <w:rPr>
          <w:rFonts w:asciiTheme="majorHAnsi" w:hAnsiTheme="majorHAnsi"/>
          <w:szCs w:val="24"/>
        </w:rPr>
        <w:tab/>
      </w:r>
      <w:r w:rsidR="004F3A5D">
        <w:rPr>
          <w:rFonts w:asciiTheme="majorHAnsi" w:hAnsiTheme="majorHAnsi"/>
          <w:szCs w:val="24"/>
        </w:rPr>
        <w:t>Mark Weaver</w:t>
      </w:r>
      <w:r w:rsidR="001C2C38">
        <w:rPr>
          <w:rFonts w:asciiTheme="majorHAnsi" w:hAnsiTheme="majorHAnsi"/>
          <w:szCs w:val="24"/>
        </w:rPr>
        <w:t>, Chairman</w:t>
      </w:r>
      <w:r w:rsidR="0028077D" w:rsidRPr="0076461F">
        <w:rPr>
          <w:rFonts w:asciiTheme="majorHAnsi" w:hAnsiTheme="majorHAnsi"/>
          <w:szCs w:val="24"/>
        </w:rPr>
        <w:t xml:space="preserve"> </w:t>
      </w:r>
    </w:p>
    <w:p w:rsidR="003B2FC5" w:rsidRPr="0076461F" w:rsidRDefault="00306F20" w:rsidP="00C20870">
      <w:pPr>
        <w:pStyle w:val="Header"/>
        <w:tabs>
          <w:tab w:val="clear" w:pos="4320"/>
          <w:tab w:val="clear" w:pos="8640"/>
          <w:tab w:val="left" w:pos="5760"/>
        </w:tabs>
        <w:jc w:val="both"/>
        <w:rPr>
          <w:rFonts w:asciiTheme="majorHAnsi" w:hAnsiTheme="majorHAnsi"/>
        </w:rPr>
      </w:pPr>
      <w:r w:rsidRPr="0076461F">
        <w:rPr>
          <w:rFonts w:asciiTheme="majorHAnsi" w:hAnsiTheme="majorHAnsi"/>
        </w:rPr>
        <w:tab/>
      </w:r>
      <w:r w:rsidR="007D68E0" w:rsidRPr="0076461F">
        <w:rPr>
          <w:rFonts w:asciiTheme="majorHAnsi" w:hAnsiTheme="majorHAnsi"/>
        </w:rPr>
        <w:t xml:space="preserve">Planning &amp; </w:t>
      </w:r>
      <w:r w:rsidRPr="0076461F">
        <w:rPr>
          <w:rFonts w:asciiTheme="majorHAnsi" w:hAnsiTheme="majorHAnsi"/>
        </w:rPr>
        <w:t>Zoning Commission</w:t>
      </w:r>
    </w:p>
    <w:sectPr w:rsidR="003B2FC5" w:rsidRPr="0076461F" w:rsidSect="00EB0219">
      <w:footerReference w:type="default" r:id="rId9"/>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C38" w:rsidRDefault="001C2C38">
      <w:r>
        <w:separator/>
      </w:r>
    </w:p>
  </w:endnote>
  <w:endnote w:type="continuationSeparator" w:id="0">
    <w:p w:rsidR="001C2C38" w:rsidRDefault="001C2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C38" w:rsidRPr="0076461F" w:rsidRDefault="001C2C38" w:rsidP="00EC7670">
    <w:pPr>
      <w:pStyle w:val="Footer"/>
      <w:pBdr>
        <w:top w:val="single" w:sz="4" w:space="1" w:color="auto"/>
      </w:pBdr>
      <w:tabs>
        <w:tab w:val="clear" w:pos="4320"/>
        <w:tab w:val="clear" w:pos="8640"/>
        <w:tab w:val="center" w:pos="7200"/>
        <w:tab w:val="right" w:pos="10170"/>
      </w:tabs>
      <w:rPr>
        <w:rFonts w:asciiTheme="minorHAnsi" w:hAnsiTheme="minorHAnsi"/>
        <w:b/>
        <w:i/>
        <w:color w:val="F79646"/>
        <w:sz w:val="22"/>
      </w:rPr>
    </w:pPr>
    <w:r w:rsidRPr="0076461F">
      <w:rPr>
        <w:rFonts w:asciiTheme="minorHAnsi" w:hAnsiTheme="minorHAnsi"/>
        <w:b/>
        <w:i/>
        <w:color w:val="F79646"/>
        <w:sz w:val="22"/>
      </w:rPr>
      <w:t>Planning &amp; Zoning Commission Meeting Minutes</w:t>
    </w:r>
    <w:r w:rsidRPr="0076461F">
      <w:rPr>
        <w:rFonts w:asciiTheme="minorHAnsi" w:hAnsiTheme="minorHAnsi"/>
        <w:b/>
        <w:i/>
        <w:color w:val="F79646"/>
        <w:sz w:val="22"/>
      </w:rPr>
      <w:tab/>
    </w:r>
    <w:r w:rsidR="00D72FC7">
      <w:rPr>
        <w:rFonts w:asciiTheme="minorHAnsi" w:hAnsiTheme="minorHAnsi"/>
        <w:b/>
        <w:i/>
        <w:color w:val="F79646"/>
        <w:sz w:val="22"/>
      </w:rPr>
      <w:t xml:space="preserve">December </w:t>
    </w:r>
    <w:r w:rsidR="005F04B7">
      <w:rPr>
        <w:rFonts w:asciiTheme="minorHAnsi" w:hAnsiTheme="minorHAnsi"/>
        <w:b/>
        <w:i/>
        <w:color w:val="F79646"/>
        <w:sz w:val="22"/>
      </w:rPr>
      <w:t>2</w:t>
    </w:r>
    <w:r w:rsidR="007E7CBC">
      <w:rPr>
        <w:rFonts w:asciiTheme="minorHAnsi" w:hAnsiTheme="minorHAnsi"/>
        <w:b/>
        <w:i/>
        <w:color w:val="F79646"/>
        <w:sz w:val="22"/>
      </w:rPr>
      <w:t>, 2019</w:t>
    </w:r>
    <w:r w:rsidRPr="0076461F">
      <w:rPr>
        <w:rFonts w:asciiTheme="minorHAnsi" w:hAnsiTheme="minorHAnsi"/>
        <w:b/>
        <w:i/>
        <w:color w:val="F79646"/>
        <w:sz w:val="22"/>
      </w:rPr>
      <w:tab/>
      <w:t xml:space="preserve"> Page </w:t>
    </w:r>
    <w:r w:rsidRPr="0076461F">
      <w:rPr>
        <w:rStyle w:val="PageNumber"/>
        <w:rFonts w:asciiTheme="minorHAnsi" w:hAnsiTheme="minorHAnsi"/>
        <w:b/>
        <w:i/>
        <w:color w:val="F79646"/>
      </w:rPr>
      <w:fldChar w:fldCharType="begin"/>
    </w:r>
    <w:r w:rsidRPr="0076461F">
      <w:rPr>
        <w:rStyle w:val="PageNumber"/>
        <w:rFonts w:asciiTheme="minorHAnsi" w:hAnsiTheme="minorHAnsi"/>
        <w:b/>
        <w:i/>
        <w:color w:val="F79646"/>
      </w:rPr>
      <w:instrText xml:space="preserve"> PAGE </w:instrText>
    </w:r>
    <w:r w:rsidRPr="0076461F">
      <w:rPr>
        <w:rStyle w:val="PageNumber"/>
        <w:rFonts w:asciiTheme="minorHAnsi" w:hAnsiTheme="minorHAnsi"/>
        <w:b/>
        <w:i/>
        <w:color w:val="F79646"/>
      </w:rPr>
      <w:fldChar w:fldCharType="separate"/>
    </w:r>
    <w:r w:rsidR="009653EA">
      <w:rPr>
        <w:rStyle w:val="PageNumber"/>
        <w:rFonts w:asciiTheme="minorHAnsi" w:hAnsiTheme="minorHAnsi"/>
        <w:b/>
        <w:i/>
        <w:noProof/>
        <w:color w:val="F79646"/>
      </w:rPr>
      <w:t>3</w:t>
    </w:r>
    <w:r w:rsidRPr="0076461F">
      <w:rPr>
        <w:rStyle w:val="PageNumber"/>
        <w:rFonts w:asciiTheme="minorHAnsi" w:hAnsiTheme="minorHAnsi"/>
        <w:b/>
        <w:i/>
        <w:color w:val="F7964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C38" w:rsidRDefault="001C2C38">
      <w:r>
        <w:separator/>
      </w:r>
    </w:p>
  </w:footnote>
  <w:footnote w:type="continuationSeparator" w:id="0">
    <w:p w:rsidR="001C2C38" w:rsidRDefault="001C2C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B22B25"/>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9A8"/>
    <w:rsid w:val="000014B8"/>
    <w:rsid w:val="00002C85"/>
    <w:rsid w:val="000038B7"/>
    <w:rsid w:val="00003B16"/>
    <w:rsid w:val="00003E67"/>
    <w:rsid w:val="00004D12"/>
    <w:rsid w:val="000057E1"/>
    <w:rsid w:val="00006BA9"/>
    <w:rsid w:val="00006CE6"/>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443"/>
    <w:rsid w:val="00041F52"/>
    <w:rsid w:val="00042BE2"/>
    <w:rsid w:val="00043F7A"/>
    <w:rsid w:val="00045D46"/>
    <w:rsid w:val="000469B7"/>
    <w:rsid w:val="00047D88"/>
    <w:rsid w:val="000501FA"/>
    <w:rsid w:val="0005095D"/>
    <w:rsid w:val="00051ED4"/>
    <w:rsid w:val="00051F6F"/>
    <w:rsid w:val="00052753"/>
    <w:rsid w:val="000543E2"/>
    <w:rsid w:val="0005567B"/>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3C8D"/>
    <w:rsid w:val="00074B53"/>
    <w:rsid w:val="00075FF9"/>
    <w:rsid w:val="00076819"/>
    <w:rsid w:val="00076936"/>
    <w:rsid w:val="00076B16"/>
    <w:rsid w:val="0008026A"/>
    <w:rsid w:val="00080947"/>
    <w:rsid w:val="00081400"/>
    <w:rsid w:val="000815FD"/>
    <w:rsid w:val="000819DE"/>
    <w:rsid w:val="00081EA3"/>
    <w:rsid w:val="00083B45"/>
    <w:rsid w:val="00084BFA"/>
    <w:rsid w:val="00084CEE"/>
    <w:rsid w:val="00085A9C"/>
    <w:rsid w:val="000867D1"/>
    <w:rsid w:val="00087A64"/>
    <w:rsid w:val="00087C91"/>
    <w:rsid w:val="0009092D"/>
    <w:rsid w:val="00090B31"/>
    <w:rsid w:val="00091351"/>
    <w:rsid w:val="00092AD8"/>
    <w:rsid w:val="00094022"/>
    <w:rsid w:val="00094A49"/>
    <w:rsid w:val="00095646"/>
    <w:rsid w:val="00096108"/>
    <w:rsid w:val="000968F8"/>
    <w:rsid w:val="00096F6C"/>
    <w:rsid w:val="000A012A"/>
    <w:rsid w:val="000A0DD2"/>
    <w:rsid w:val="000A35B7"/>
    <w:rsid w:val="000A376A"/>
    <w:rsid w:val="000A47E3"/>
    <w:rsid w:val="000A48D6"/>
    <w:rsid w:val="000A5F2B"/>
    <w:rsid w:val="000A720E"/>
    <w:rsid w:val="000A7CCA"/>
    <w:rsid w:val="000B1161"/>
    <w:rsid w:val="000B14C1"/>
    <w:rsid w:val="000B1657"/>
    <w:rsid w:val="000B25CE"/>
    <w:rsid w:val="000B2F91"/>
    <w:rsid w:val="000B3748"/>
    <w:rsid w:val="000B39B3"/>
    <w:rsid w:val="000B3DC6"/>
    <w:rsid w:val="000B46CB"/>
    <w:rsid w:val="000B4EC0"/>
    <w:rsid w:val="000B5397"/>
    <w:rsid w:val="000B6333"/>
    <w:rsid w:val="000B6F52"/>
    <w:rsid w:val="000C0138"/>
    <w:rsid w:val="000C0EE6"/>
    <w:rsid w:val="000C0F64"/>
    <w:rsid w:val="000C1236"/>
    <w:rsid w:val="000C147D"/>
    <w:rsid w:val="000C265E"/>
    <w:rsid w:val="000C32C0"/>
    <w:rsid w:val="000C57F4"/>
    <w:rsid w:val="000C5F54"/>
    <w:rsid w:val="000C6EDB"/>
    <w:rsid w:val="000C74FD"/>
    <w:rsid w:val="000C7F2D"/>
    <w:rsid w:val="000D0B0C"/>
    <w:rsid w:val="000D1341"/>
    <w:rsid w:val="000D1B41"/>
    <w:rsid w:val="000D1DE3"/>
    <w:rsid w:val="000D202D"/>
    <w:rsid w:val="000D27DB"/>
    <w:rsid w:val="000D32A1"/>
    <w:rsid w:val="000D3916"/>
    <w:rsid w:val="000D4525"/>
    <w:rsid w:val="000D554F"/>
    <w:rsid w:val="000D5B17"/>
    <w:rsid w:val="000D5D91"/>
    <w:rsid w:val="000D5FDD"/>
    <w:rsid w:val="000D64D7"/>
    <w:rsid w:val="000D674B"/>
    <w:rsid w:val="000D6BBC"/>
    <w:rsid w:val="000D7210"/>
    <w:rsid w:val="000D7C3E"/>
    <w:rsid w:val="000D7EA7"/>
    <w:rsid w:val="000E027C"/>
    <w:rsid w:val="000E2DC8"/>
    <w:rsid w:val="000E36BD"/>
    <w:rsid w:val="000E431D"/>
    <w:rsid w:val="000E4D71"/>
    <w:rsid w:val="000E5539"/>
    <w:rsid w:val="000E5D1C"/>
    <w:rsid w:val="000E5F43"/>
    <w:rsid w:val="000E6E45"/>
    <w:rsid w:val="000F043A"/>
    <w:rsid w:val="000F0906"/>
    <w:rsid w:val="000F0D04"/>
    <w:rsid w:val="000F3FEE"/>
    <w:rsid w:val="000F46C7"/>
    <w:rsid w:val="000F488B"/>
    <w:rsid w:val="000F52EA"/>
    <w:rsid w:val="000F592E"/>
    <w:rsid w:val="000F5956"/>
    <w:rsid w:val="000F6C1B"/>
    <w:rsid w:val="000F6F0A"/>
    <w:rsid w:val="00100130"/>
    <w:rsid w:val="00101548"/>
    <w:rsid w:val="00102341"/>
    <w:rsid w:val="0010650C"/>
    <w:rsid w:val="00110E55"/>
    <w:rsid w:val="00111D0E"/>
    <w:rsid w:val="00111D1F"/>
    <w:rsid w:val="00111FE3"/>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1AA1"/>
    <w:rsid w:val="00153104"/>
    <w:rsid w:val="00153575"/>
    <w:rsid w:val="001535DA"/>
    <w:rsid w:val="00154205"/>
    <w:rsid w:val="00154B4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75874"/>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0E1"/>
    <w:rsid w:val="001A1852"/>
    <w:rsid w:val="001A2270"/>
    <w:rsid w:val="001A3B3C"/>
    <w:rsid w:val="001A5208"/>
    <w:rsid w:val="001A5AD3"/>
    <w:rsid w:val="001A6BF4"/>
    <w:rsid w:val="001A7CD8"/>
    <w:rsid w:val="001B0F63"/>
    <w:rsid w:val="001B2113"/>
    <w:rsid w:val="001B2C95"/>
    <w:rsid w:val="001B33D1"/>
    <w:rsid w:val="001B394A"/>
    <w:rsid w:val="001B44C0"/>
    <w:rsid w:val="001B72F3"/>
    <w:rsid w:val="001B7A7B"/>
    <w:rsid w:val="001C15B6"/>
    <w:rsid w:val="001C1F04"/>
    <w:rsid w:val="001C2C38"/>
    <w:rsid w:val="001C4A9F"/>
    <w:rsid w:val="001C53C9"/>
    <w:rsid w:val="001C5CAB"/>
    <w:rsid w:val="001C698C"/>
    <w:rsid w:val="001C6C06"/>
    <w:rsid w:val="001C70BD"/>
    <w:rsid w:val="001C78C9"/>
    <w:rsid w:val="001C7B96"/>
    <w:rsid w:val="001D09A8"/>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357"/>
    <w:rsid w:val="001E4545"/>
    <w:rsid w:val="001E484D"/>
    <w:rsid w:val="001E50A0"/>
    <w:rsid w:val="001E756D"/>
    <w:rsid w:val="001E7705"/>
    <w:rsid w:val="001F01D0"/>
    <w:rsid w:val="001F0360"/>
    <w:rsid w:val="001F055D"/>
    <w:rsid w:val="001F15B1"/>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6098"/>
    <w:rsid w:val="002364C3"/>
    <w:rsid w:val="00236666"/>
    <w:rsid w:val="00236736"/>
    <w:rsid w:val="002369AF"/>
    <w:rsid w:val="00236BB8"/>
    <w:rsid w:val="00236E66"/>
    <w:rsid w:val="00240BEF"/>
    <w:rsid w:val="00241C71"/>
    <w:rsid w:val="00241C96"/>
    <w:rsid w:val="00242BDB"/>
    <w:rsid w:val="00242BF7"/>
    <w:rsid w:val="0024337C"/>
    <w:rsid w:val="00244280"/>
    <w:rsid w:val="002444F6"/>
    <w:rsid w:val="0024464C"/>
    <w:rsid w:val="002446FC"/>
    <w:rsid w:val="00244A62"/>
    <w:rsid w:val="00244D4F"/>
    <w:rsid w:val="002451B6"/>
    <w:rsid w:val="002460A8"/>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5EFF"/>
    <w:rsid w:val="002776AA"/>
    <w:rsid w:val="00277C76"/>
    <w:rsid w:val="002806B9"/>
    <w:rsid w:val="0028077D"/>
    <w:rsid w:val="0028174F"/>
    <w:rsid w:val="00281B25"/>
    <w:rsid w:val="00281E5F"/>
    <w:rsid w:val="00282D1C"/>
    <w:rsid w:val="00283856"/>
    <w:rsid w:val="00283BAB"/>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255A"/>
    <w:rsid w:val="002932DA"/>
    <w:rsid w:val="00294545"/>
    <w:rsid w:val="002947BC"/>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61"/>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62E5"/>
    <w:rsid w:val="002B787D"/>
    <w:rsid w:val="002B7E71"/>
    <w:rsid w:val="002C0180"/>
    <w:rsid w:val="002C07F6"/>
    <w:rsid w:val="002C20EE"/>
    <w:rsid w:val="002C2758"/>
    <w:rsid w:val="002C295F"/>
    <w:rsid w:val="002C3B8E"/>
    <w:rsid w:val="002C40A5"/>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59"/>
    <w:rsid w:val="002E0C7C"/>
    <w:rsid w:val="002E12CC"/>
    <w:rsid w:val="002E1C91"/>
    <w:rsid w:val="002E1CFF"/>
    <w:rsid w:val="002E557C"/>
    <w:rsid w:val="002E65C4"/>
    <w:rsid w:val="002E6679"/>
    <w:rsid w:val="002E6747"/>
    <w:rsid w:val="002E6C49"/>
    <w:rsid w:val="002F0376"/>
    <w:rsid w:val="002F0900"/>
    <w:rsid w:val="002F3001"/>
    <w:rsid w:val="002F36BB"/>
    <w:rsid w:val="002F3CE8"/>
    <w:rsid w:val="002F3DD4"/>
    <w:rsid w:val="002F40C8"/>
    <w:rsid w:val="002F5A93"/>
    <w:rsid w:val="002F5CF3"/>
    <w:rsid w:val="002F5F02"/>
    <w:rsid w:val="002F6DF2"/>
    <w:rsid w:val="002F71D6"/>
    <w:rsid w:val="002F7ECE"/>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24"/>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BEF"/>
    <w:rsid w:val="00333D97"/>
    <w:rsid w:val="00334298"/>
    <w:rsid w:val="003348BF"/>
    <w:rsid w:val="00334F99"/>
    <w:rsid w:val="00335F30"/>
    <w:rsid w:val="00337978"/>
    <w:rsid w:val="003409F4"/>
    <w:rsid w:val="00342206"/>
    <w:rsid w:val="00342497"/>
    <w:rsid w:val="00343969"/>
    <w:rsid w:val="00343EEE"/>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0954"/>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5425"/>
    <w:rsid w:val="003767D4"/>
    <w:rsid w:val="00376AA2"/>
    <w:rsid w:val="0037738D"/>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78"/>
    <w:rsid w:val="00395BFA"/>
    <w:rsid w:val="003960A4"/>
    <w:rsid w:val="00397CFA"/>
    <w:rsid w:val="00397F81"/>
    <w:rsid w:val="003A08EE"/>
    <w:rsid w:val="003A2B42"/>
    <w:rsid w:val="003A2CD1"/>
    <w:rsid w:val="003A3600"/>
    <w:rsid w:val="003A3AD6"/>
    <w:rsid w:val="003A3CB5"/>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3F4A"/>
    <w:rsid w:val="003C420C"/>
    <w:rsid w:val="003C47C1"/>
    <w:rsid w:val="003C5709"/>
    <w:rsid w:val="003C597C"/>
    <w:rsid w:val="003C7360"/>
    <w:rsid w:val="003D0002"/>
    <w:rsid w:val="003D04A4"/>
    <w:rsid w:val="003D0B18"/>
    <w:rsid w:val="003D1589"/>
    <w:rsid w:val="003D22DE"/>
    <w:rsid w:val="003D23B1"/>
    <w:rsid w:val="003D3015"/>
    <w:rsid w:val="003D3049"/>
    <w:rsid w:val="003D3511"/>
    <w:rsid w:val="003D40F6"/>
    <w:rsid w:val="003D5494"/>
    <w:rsid w:val="003D5F15"/>
    <w:rsid w:val="003E0FEF"/>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5E22"/>
    <w:rsid w:val="003E6A6E"/>
    <w:rsid w:val="003E6C5A"/>
    <w:rsid w:val="003E6DC3"/>
    <w:rsid w:val="003E6E4A"/>
    <w:rsid w:val="003F0164"/>
    <w:rsid w:val="003F0C6E"/>
    <w:rsid w:val="003F0EA9"/>
    <w:rsid w:val="003F1992"/>
    <w:rsid w:val="003F1D68"/>
    <w:rsid w:val="003F2A4F"/>
    <w:rsid w:val="003F2DD5"/>
    <w:rsid w:val="003F2FE0"/>
    <w:rsid w:val="003F30E6"/>
    <w:rsid w:val="003F3463"/>
    <w:rsid w:val="003F35FF"/>
    <w:rsid w:val="003F4D83"/>
    <w:rsid w:val="003F5FD5"/>
    <w:rsid w:val="003F60A7"/>
    <w:rsid w:val="003F60D2"/>
    <w:rsid w:val="003F621E"/>
    <w:rsid w:val="003F6A87"/>
    <w:rsid w:val="003F6AF8"/>
    <w:rsid w:val="00401331"/>
    <w:rsid w:val="00401B00"/>
    <w:rsid w:val="004029F6"/>
    <w:rsid w:val="00402E9A"/>
    <w:rsid w:val="00403390"/>
    <w:rsid w:val="004045C4"/>
    <w:rsid w:val="00405887"/>
    <w:rsid w:val="00407097"/>
    <w:rsid w:val="004072F9"/>
    <w:rsid w:val="004073AF"/>
    <w:rsid w:val="0040760F"/>
    <w:rsid w:val="00412252"/>
    <w:rsid w:val="00413F81"/>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6623"/>
    <w:rsid w:val="004574FB"/>
    <w:rsid w:val="0045791B"/>
    <w:rsid w:val="00460777"/>
    <w:rsid w:val="00460CF1"/>
    <w:rsid w:val="00461000"/>
    <w:rsid w:val="004610CD"/>
    <w:rsid w:val="00461400"/>
    <w:rsid w:val="004620B5"/>
    <w:rsid w:val="00462190"/>
    <w:rsid w:val="0046267F"/>
    <w:rsid w:val="00464DCA"/>
    <w:rsid w:val="004659A3"/>
    <w:rsid w:val="004665EE"/>
    <w:rsid w:val="0046709F"/>
    <w:rsid w:val="0046729D"/>
    <w:rsid w:val="004678AA"/>
    <w:rsid w:val="00467C88"/>
    <w:rsid w:val="0047118A"/>
    <w:rsid w:val="00471867"/>
    <w:rsid w:val="00471AFD"/>
    <w:rsid w:val="00472597"/>
    <w:rsid w:val="0047315C"/>
    <w:rsid w:val="004740B1"/>
    <w:rsid w:val="00474F69"/>
    <w:rsid w:val="00474FD1"/>
    <w:rsid w:val="0047573A"/>
    <w:rsid w:val="00475F8C"/>
    <w:rsid w:val="00476864"/>
    <w:rsid w:val="00477972"/>
    <w:rsid w:val="00477A38"/>
    <w:rsid w:val="004808F2"/>
    <w:rsid w:val="00480CB1"/>
    <w:rsid w:val="00481DCE"/>
    <w:rsid w:val="004821E6"/>
    <w:rsid w:val="004829D5"/>
    <w:rsid w:val="004829D9"/>
    <w:rsid w:val="00482DED"/>
    <w:rsid w:val="00483160"/>
    <w:rsid w:val="004834F8"/>
    <w:rsid w:val="00483526"/>
    <w:rsid w:val="00485B75"/>
    <w:rsid w:val="004866C8"/>
    <w:rsid w:val="00491747"/>
    <w:rsid w:val="00491EDE"/>
    <w:rsid w:val="0049210B"/>
    <w:rsid w:val="00492713"/>
    <w:rsid w:val="00492969"/>
    <w:rsid w:val="004932E4"/>
    <w:rsid w:val="00494C04"/>
    <w:rsid w:val="00496DF6"/>
    <w:rsid w:val="0049709E"/>
    <w:rsid w:val="004A03C5"/>
    <w:rsid w:val="004A057D"/>
    <w:rsid w:val="004A24EC"/>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BC5"/>
    <w:rsid w:val="004B7828"/>
    <w:rsid w:val="004C2637"/>
    <w:rsid w:val="004C4857"/>
    <w:rsid w:val="004C53A7"/>
    <w:rsid w:val="004C5655"/>
    <w:rsid w:val="004C6BEF"/>
    <w:rsid w:val="004C6D15"/>
    <w:rsid w:val="004C7A1E"/>
    <w:rsid w:val="004C7F91"/>
    <w:rsid w:val="004D0848"/>
    <w:rsid w:val="004D2538"/>
    <w:rsid w:val="004D41AE"/>
    <w:rsid w:val="004D42C5"/>
    <w:rsid w:val="004D453F"/>
    <w:rsid w:val="004D46CF"/>
    <w:rsid w:val="004D6469"/>
    <w:rsid w:val="004D65A7"/>
    <w:rsid w:val="004D67A5"/>
    <w:rsid w:val="004D6865"/>
    <w:rsid w:val="004D7AD7"/>
    <w:rsid w:val="004E00C6"/>
    <w:rsid w:val="004E06D2"/>
    <w:rsid w:val="004E093D"/>
    <w:rsid w:val="004E0BDC"/>
    <w:rsid w:val="004E1169"/>
    <w:rsid w:val="004E12F8"/>
    <w:rsid w:val="004E1572"/>
    <w:rsid w:val="004E1F3C"/>
    <w:rsid w:val="004E2654"/>
    <w:rsid w:val="004E336F"/>
    <w:rsid w:val="004E3537"/>
    <w:rsid w:val="004E3796"/>
    <w:rsid w:val="004E4FA2"/>
    <w:rsid w:val="004E5848"/>
    <w:rsid w:val="004E5E76"/>
    <w:rsid w:val="004E5F9B"/>
    <w:rsid w:val="004E6331"/>
    <w:rsid w:val="004E6702"/>
    <w:rsid w:val="004E730B"/>
    <w:rsid w:val="004E73A1"/>
    <w:rsid w:val="004E79CB"/>
    <w:rsid w:val="004F01C3"/>
    <w:rsid w:val="004F099F"/>
    <w:rsid w:val="004F11EC"/>
    <w:rsid w:val="004F1706"/>
    <w:rsid w:val="004F2158"/>
    <w:rsid w:val="004F2D0B"/>
    <w:rsid w:val="004F3A5D"/>
    <w:rsid w:val="004F4369"/>
    <w:rsid w:val="004F44DE"/>
    <w:rsid w:val="004F481D"/>
    <w:rsid w:val="004F4C8A"/>
    <w:rsid w:val="004F67BA"/>
    <w:rsid w:val="004F7E39"/>
    <w:rsid w:val="00500520"/>
    <w:rsid w:val="00501CC1"/>
    <w:rsid w:val="0050220D"/>
    <w:rsid w:val="00502922"/>
    <w:rsid w:val="005029EF"/>
    <w:rsid w:val="0050330B"/>
    <w:rsid w:val="005036A5"/>
    <w:rsid w:val="00503B00"/>
    <w:rsid w:val="00504CEC"/>
    <w:rsid w:val="0050553C"/>
    <w:rsid w:val="00506E00"/>
    <w:rsid w:val="00506FB3"/>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7DF"/>
    <w:rsid w:val="00533BB9"/>
    <w:rsid w:val="00533FBB"/>
    <w:rsid w:val="00534DD0"/>
    <w:rsid w:val="00535797"/>
    <w:rsid w:val="005359FB"/>
    <w:rsid w:val="00535A1C"/>
    <w:rsid w:val="00535BC9"/>
    <w:rsid w:val="00535F5A"/>
    <w:rsid w:val="00536797"/>
    <w:rsid w:val="0054038D"/>
    <w:rsid w:val="00541630"/>
    <w:rsid w:val="00542749"/>
    <w:rsid w:val="00542814"/>
    <w:rsid w:val="00543367"/>
    <w:rsid w:val="00543D34"/>
    <w:rsid w:val="00545662"/>
    <w:rsid w:val="00545807"/>
    <w:rsid w:val="00545E40"/>
    <w:rsid w:val="0054607F"/>
    <w:rsid w:val="0054653D"/>
    <w:rsid w:val="00546BAC"/>
    <w:rsid w:val="00546F8F"/>
    <w:rsid w:val="00547F69"/>
    <w:rsid w:val="005503AF"/>
    <w:rsid w:val="005503B4"/>
    <w:rsid w:val="00551D2D"/>
    <w:rsid w:val="00552ACC"/>
    <w:rsid w:val="00552E0D"/>
    <w:rsid w:val="00553200"/>
    <w:rsid w:val="0055398E"/>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7013F"/>
    <w:rsid w:val="00570895"/>
    <w:rsid w:val="00570AD3"/>
    <w:rsid w:val="00572534"/>
    <w:rsid w:val="0057385A"/>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893"/>
    <w:rsid w:val="00596C50"/>
    <w:rsid w:val="005A06D7"/>
    <w:rsid w:val="005A07A8"/>
    <w:rsid w:val="005A0C82"/>
    <w:rsid w:val="005A1810"/>
    <w:rsid w:val="005A192D"/>
    <w:rsid w:val="005A2070"/>
    <w:rsid w:val="005A2F0A"/>
    <w:rsid w:val="005A3521"/>
    <w:rsid w:val="005A3603"/>
    <w:rsid w:val="005A39AF"/>
    <w:rsid w:val="005A4077"/>
    <w:rsid w:val="005A559A"/>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DB7"/>
    <w:rsid w:val="005C0F25"/>
    <w:rsid w:val="005C158B"/>
    <w:rsid w:val="005C15F4"/>
    <w:rsid w:val="005C4378"/>
    <w:rsid w:val="005C5EEC"/>
    <w:rsid w:val="005C5F41"/>
    <w:rsid w:val="005C65DB"/>
    <w:rsid w:val="005C704B"/>
    <w:rsid w:val="005C71A3"/>
    <w:rsid w:val="005C722A"/>
    <w:rsid w:val="005C73BD"/>
    <w:rsid w:val="005D08EA"/>
    <w:rsid w:val="005D1179"/>
    <w:rsid w:val="005D1DDE"/>
    <w:rsid w:val="005D257D"/>
    <w:rsid w:val="005D2F5C"/>
    <w:rsid w:val="005D3707"/>
    <w:rsid w:val="005D5057"/>
    <w:rsid w:val="005D5603"/>
    <w:rsid w:val="005D60EC"/>
    <w:rsid w:val="005D65CF"/>
    <w:rsid w:val="005D731A"/>
    <w:rsid w:val="005E05F0"/>
    <w:rsid w:val="005E0B4E"/>
    <w:rsid w:val="005E19C2"/>
    <w:rsid w:val="005E1BE7"/>
    <w:rsid w:val="005E2771"/>
    <w:rsid w:val="005E28F5"/>
    <w:rsid w:val="005E2A29"/>
    <w:rsid w:val="005E2A52"/>
    <w:rsid w:val="005E3D69"/>
    <w:rsid w:val="005E5BE2"/>
    <w:rsid w:val="005E63FB"/>
    <w:rsid w:val="005E6E7C"/>
    <w:rsid w:val="005F04B7"/>
    <w:rsid w:val="005F0A5A"/>
    <w:rsid w:val="005F0E1D"/>
    <w:rsid w:val="005F0FDD"/>
    <w:rsid w:val="005F353D"/>
    <w:rsid w:val="005F38DA"/>
    <w:rsid w:val="005F5478"/>
    <w:rsid w:val="005F5566"/>
    <w:rsid w:val="005F5B8D"/>
    <w:rsid w:val="005F60B1"/>
    <w:rsid w:val="005F62BE"/>
    <w:rsid w:val="005F7268"/>
    <w:rsid w:val="005F741D"/>
    <w:rsid w:val="005F7BBF"/>
    <w:rsid w:val="0060097D"/>
    <w:rsid w:val="006010F2"/>
    <w:rsid w:val="0060164E"/>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1F35"/>
    <w:rsid w:val="006226F1"/>
    <w:rsid w:val="00622F93"/>
    <w:rsid w:val="00623076"/>
    <w:rsid w:val="006232A9"/>
    <w:rsid w:val="006237F2"/>
    <w:rsid w:val="006238EA"/>
    <w:rsid w:val="00623FB9"/>
    <w:rsid w:val="006245C5"/>
    <w:rsid w:val="006252DB"/>
    <w:rsid w:val="00625D7E"/>
    <w:rsid w:val="006267A4"/>
    <w:rsid w:val="00627651"/>
    <w:rsid w:val="006277A1"/>
    <w:rsid w:val="006301E8"/>
    <w:rsid w:val="00630645"/>
    <w:rsid w:val="00630799"/>
    <w:rsid w:val="00630C06"/>
    <w:rsid w:val="00630E23"/>
    <w:rsid w:val="00631D2A"/>
    <w:rsid w:val="006330D5"/>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51"/>
    <w:rsid w:val="006516B1"/>
    <w:rsid w:val="006524F5"/>
    <w:rsid w:val="006530F3"/>
    <w:rsid w:val="006536EB"/>
    <w:rsid w:val="00653A0A"/>
    <w:rsid w:val="00653BCD"/>
    <w:rsid w:val="00653C03"/>
    <w:rsid w:val="00654F36"/>
    <w:rsid w:val="0065520F"/>
    <w:rsid w:val="0065532E"/>
    <w:rsid w:val="00656C56"/>
    <w:rsid w:val="00656C59"/>
    <w:rsid w:val="00656F80"/>
    <w:rsid w:val="00660A07"/>
    <w:rsid w:val="006611CF"/>
    <w:rsid w:val="00661201"/>
    <w:rsid w:val="006612EB"/>
    <w:rsid w:val="00661BF8"/>
    <w:rsid w:val="00661CB8"/>
    <w:rsid w:val="00662C96"/>
    <w:rsid w:val="00662F9D"/>
    <w:rsid w:val="006631E3"/>
    <w:rsid w:val="006638AB"/>
    <w:rsid w:val="00663AB8"/>
    <w:rsid w:val="00663E75"/>
    <w:rsid w:val="0066425D"/>
    <w:rsid w:val="00664DA7"/>
    <w:rsid w:val="00665BF1"/>
    <w:rsid w:val="006670D8"/>
    <w:rsid w:val="0066762C"/>
    <w:rsid w:val="006703F8"/>
    <w:rsid w:val="00671472"/>
    <w:rsid w:val="00672B58"/>
    <w:rsid w:val="00673CFB"/>
    <w:rsid w:val="006746F8"/>
    <w:rsid w:val="00674E7E"/>
    <w:rsid w:val="0067648D"/>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60AA"/>
    <w:rsid w:val="0068700C"/>
    <w:rsid w:val="0068796F"/>
    <w:rsid w:val="00687DD2"/>
    <w:rsid w:val="006904A7"/>
    <w:rsid w:val="00690D8F"/>
    <w:rsid w:val="006917E1"/>
    <w:rsid w:val="00691EEA"/>
    <w:rsid w:val="006938DA"/>
    <w:rsid w:val="0069454A"/>
    <w:rsid w:val="00694D2B"/>
    <w:rsid w:val="006954CA"/>
    <w:rsid w:val="00696344"/>
    <w:rsid w:val="0069678B"/>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84C"/>
    <w:rsid w:val="006D0C99"/>
    <w:rsid w:val="006D0CEE"/>
    <w:rsid w:val="006D0D87"/>
    <w:rsid w:val="006D12F7"/>
    <w:rsid w:val="006D1879"/>
    <w:rsid w:val="006D2C03"/>
    <w:rsid w:val="006D2D9E"/>
    <w:rsid w:val="006D3B83"/>
    <w:rsid w:val="006D4EFA"/>
    <w:rsid w:val="006D5186"/>
    <w:rsid w:val="006D5C3A"/>
    <w:rsid w:val="006D7209"/>
    <w:rsid w:val="006D731F"/>
    <w:rsid w:val="006D75CC"/>
    <w:rsid w:val="006D7883"/>
    <w:rsid w:val="006E11E0"/>
    <w:rsid w:val="006E2705"/>
    <w:rsid w:val="006E2882"/>
    <w:rsid w:val="006E3FC7"/>
    <w:rsid w:val="006E5397"/>
    <w:rsid w:val="006E5D5B"/>
    <w:rsid w:val="006E6D7C"/>
    <w:rsid w:val="006E6EAE"/>
    <w:rsid w:val="006E71CD"/>
    <w:rsid w:val="006F030D"/>
    <w:rsid w:val="006F049B"/>
    <w:rsid w:val="006F08F6"/>
    <w:rsid w:val="006F09AC"/>
    <w:rsid w:val="006F0BA0"/>
    <w:rsid w:val="006F0CE6"/>
    <w:rsid w:val="006F11CB"/>
    <w:rsid w:val="006F1536"/>
    <w:rsid w:val="006F2143"/>
    <w:rsid w:val="006F2787"/>
    <w:rsid w:val="006F3631"/>
    <w:rsid w:val="006F61E1"/>
    <w:rsid w:val="006F67A4"/>
    <w:rsid w:val="006F71BE"/>
    <w:rsid w:val="006F72EA"/>
    <w:rsid w:val="006F79FF"/>
    <w:rsid w:val="0070028E"/>
    <w:rsid w:val="00700726"/>
    <w:rsid w:val="00700A98"/>
    <w:rsid w:val="00700C59"/>
    <w:rsid w:val="0070234D"/>
    <w:rsid w:val="007029DA"/>
    <w:rsid w:val="00702A9F"/>
    <w:rsid w:val="00703750"/>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37C85"/>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461F"/>
    <w:rsid w:val="00767889"/>
    <w:rsid w:val="00767909"/>
    <w:rsid w:val="00767A6A"/>
    <w:rsid w:val="0077088B"/>
    <w:rsid w:val="00770BEA"/>
    <w:rsid w:val="00771459"/>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2D"/>
    <w:rsid w:val="0079507F"/>
    <w:rsid w:val="00796888"/>
    <w:rsid w:val="00796DF0"/>
    <w:rsid w:val="00797A3E"/>
    <w:rsid w:val="00797FB9"/>
    <w:rsid w:val="007A209C"/>
    <w:rsid w:val="007A209E"/>
    <w:rsid w:val="007A3733"/>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37FE"/>
    <w:rsid w:val="007B3D6A"/>
    <w:rsid w:val="007B3F14"/>
    <w:rsid w:val="007B41F4"/>
    <w:rsid w:val="007B441E"/>
    <w:rsid w:val="007B4DDB"/>
    <w:rsid w:val="007B4FDE"/>
    <w:rsid w:val="007B54EB"/>
    <w:rsid w:val="007B57FF"/>
    <w:rsid w:val="007B748E"/>
    <w:rsid w:val="007C08C9"/>
    <w:rsid w:val="007C0A94"/>
    <w:rsid w:val="007C1F2F"/>
    <w:rsid w:val="007C3B0E"/>
    <w:rsid w:val="007C4312"/>
    <w:rsid w:val="007C4A20"/>
    <w:rsid w:val="007C4BB6"/>
    <w:rsid w:val="007C544F"/>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E7CBC"/>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21F"/>
    <w:rsid w:val="00800990"/>
    <w:rsid w:val="00801693"/>
    <w:rsid w:val="00801C94"/>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1997"/>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767B"/>
    <w:rsid w:val="008302BC"/>
    <w:rsid w:val="00830C24"/>
    <w:rsid w:val="00831901"/>
    <w:rsid w:val="00832AC9"/>
    <w:rsid w:val="00833043"/>
    <w:rsid w:val="008340A8"/>
    <w:rsid w:val="0083466F"/>
    <w:rsid w:val="0083570A"/>
    <w:rsid w:val="0083656B"/>
    <w:rsid w:val="0084010F"/>
    <w:rsid w:val="0084339F"/>
    <w:rsid w:val="008435A4"/>
    <w:rsid w:val="00844105"/>
    <w:rsid w:val="008443AE"/>
    <w:rsid w:val="00844D3A"/>
    <w:rsid w:val="00845798"/>
    <w:rsid w:val="00851F27"/>
    <w:rsid w:val="00852F4B"/>
    <w:rsid w:val="00853086"/>
    <w:rsid w:val="008534D7"/>
    <w:rsid w:val="008546F7"/>
    <w:rsid w:val="00855DF9"/>
    <w:rsid w:val="008561C8"/>
    <w:rsid w:val="0085628F"/>
    <w:rsid w:val="00856EC0"/>
    <w:rsid w:val="008613CA"/>
    <w:rsid w:val="00861FE6"/>
    <w:rsid w:val="00863677"/>
    <w:rsid w:val="00866182"/>
    <w:rsid w:val="008673C6"/>
    <w:rsid w:val="00867567"/>
    <w:rsid w:val="00871552"/>
    <w:rsid w:val="00871879"/>
    <w:rsid w:val="008736C6"/>
    <w:rsid w:val="00874C55"/>
    <w:rsid w:val="008777EE"/>
    <w:rsid w:val="00880A51"/>
    <w:rsid w:val="0088291B"/>
    <w:rsid w:val="00882968"/>
    <w:rsid w:val="008859E7"/>
    <w:rsid w:val="00886C44"/>
    <w:rsid w:val="008877C5"/>
    <w:rsid w:val="0089124F"/>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2E89"/>
    <w:rsid w:val="008B352A"/>
    <w:rsid w:val="008B4C2B"/>
    <w:rsid w:val="008B4FE5"/>
    <w:rsid w:val="008B59D4"/>
    <w:rsid w:val="008B5AAF"/>
    <w:rsid w:val="008B6C37"/>
    <w:rsid w:val="008B6D44"/>
    <w:rsid w:val="008B7DD2"/>
    <w:rsid w:val="008C136D"/>
    <w:rsid w:val="008C215D"/>
    <w:rsid w:val="008C21B2"/>
    <w:rsid w:val="008C26F8"/>
    <w:rsid w:val="008C3E73"/>
    <w:rsid w:val="008C42DC"/>
    <w:rsid w:val="008C5C2C"/>
    <w:rsid w:val="008C6524"/>
    <w:rsid w:val="008C7AE3"/>
    <w:rsid w:val="008C7D89"/>
    <w:rsid w:val="008D05F6"/>
    <w:rsid w:val="008D0693"/>
    <w:rsid w:val="008D0A56"/>
    <w:rsid w:val="008D1012"/>
    <w:rsid w:val="008D2529"/>
    <w:rsid w:val="008D25D1"/>
    <w:rsid w:val="008D2A9B"/>
    <w:rsid w:val="008D2F74"/>
    <w:rsid w:val="008D471C"/>
    <w:rsid w:val="008D5C9E"/>
    <w:rsid w:val="008D68E2"/>
    <w:rsid w:val="008D7D2E"/>
    <w:rsid w:val="008E14F3"/>
    <w:rsid w:val="008E1B2E"/>
    <w:rsid w:val="008E2752"/>
    <w:rsid w:val="008E4A80"/>
    <w:rsid w:val="008E51CA"/>
    <w:rsid w:val="008E5C6B"/>
    <w:rsid w:val="008E6D53"/>
    <w:rsid w:val="008E6EC8"/>
    <w:rsid w:val="008E7BC7"/>
    <w:rsid w:val="008F0209"/>
    <w:rsid w:val="008F08B2"/>
    <w:rsid w:val="008F1733"/>
    <w:rsid w:val="008F1881"/>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5B22"/>
    <w:rsid w:val="00926C9B"/>
    <w:rsid w:val="00926EC0"/>
    <w:rsid w:val="00927971"/>
    <w:rsid w:val="00927D71"/>
    <w:rsid w:val="00927EAB"/>
    <w:rsid w:val="00930D5F"/>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EF"/>
    <w:rsid w:val="00957360"/>
    <w:rsid w:val="00957AA0"/>
    <w:rsid w:val="009605B6"/>
    <w:rsid w:val="00960E43"/>
    <w:rsid w:val="0096109A"/>
    <w:rsid w:val="0096201C"/>
    <w:rsid w:val="00962379"/>
    <w:rsid w:val="0096335A"/>
    <w:rsid w:val="00963378"/>
    <w:rsid w:val="00963800"/>
    <w:rsid w:val="00963F75"/>
    <w:rsid w:val="00964E03"/>
    <w:rsid w:val="00964EAD"/>
    <w:rsid w:val="00965116"/>
    <w:rsid w:val="0096527E"/>
    <w:rsid w:val="009653EA"/>
    <w:rsid w:val="00965910"/>
    <w:rsid w:val="00965AFE"/>
    <w:rsid w:val="0096662C"/>
    <w:rsid w:val="00967B1C"/>
    <w:rsid w:val="00967C12"/>
    <w:rsid w:val="00967E90"/>
    <w:rsid w:val="009705C6"/>
    <w:rsid w:val="009709F3"/>
    <w:rsid w:val="00970F64"/>
    <w:rsid w:val="00971E32"/>
    <w:rsid w:val="00973642"/>
    <w:rsid w:val="00974B80"/>
    <w:rsid w:val="00974DCB"/>
    <w:rsid w:val="00975144"/>
    <w:rsid w:val="00975466"/>
    <w:rsid w:val="00976387"/>
    <w:rsid w:val="00976641"/>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0C0"/>
    <w:rsid w:val="009C2CF7"/>
    <w:rsid w:val="009C36D9"/>
    <w:rsid w:val="009C3D24"/>
    <w:rsid w:val="009C41B7"/>
    <w:rsid w:val="009C43A3"/>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3C7"/>
    <w:rsid w:val="00A004E4"/>
    <w:rsid w:val="00A00E46"/>
    <w:rsid w:val="00A01635"/>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19D4"/>
    <w:rsid w:val="00A22267"/>
    <w:rsid w:val="00A225F7"/>
    <w:rsid w:val="00A229ED"/>
    <w:rsid w:val="00A24A8C"/>
    <w:rsid w:val="00A24C24"/>
    <w:rsid w:val="00A25BC1"/>
    <w:rsid w:val="00A25C28"/>
    <w:rsid w:val="00A27D0D"/>
    <w:rsid w:val="00A31742"/>
    <w:rsid w:val="00A3210E"/>
    <w:rsid w:val="00A33AEF"/>
    <w:rsid w:val="00A33DD5"/>
    <w:rsid w:val="00A35DF7"/>
    <w:rsid w:val="00A36F50"/>
    <w:rsid w:val="00A36F6F"/>
    <w:rsid w:val="00A411EC"/>
    <w:rsid w:val="00A4195E"/>
    <w:rsid w:val="00A42C6D"/>
    <w:rsid w:val="00A43021"/>
    <w:rsid w:val="00A45219"/>
    <w:rsid w:val="00A453D1"/>
    <w:rsid w:val="00A45B42"/>
    <w:rsid w:val="00A471E6"/>
    <w:rsid w:val="00A478CB"/>
    <w:rsid w:val="00A47E4B"/>
    <w:rsid w:val="00A502C3"/>
    <w:rsid w:val="00A50D74"/>
    <w:rsid w:val="00A51074"/>
    <w:rsid w:val="00A515D0"/>
    <w:rsid w:val="00A51667"/>
    <w:rsid w:val="00A51926"/>
    <w:rsid w:val="00A527C6"/>
    <w:rsid w:val="00A532A0"/>
    <w:rsid w:val="00A53356"/>
    <w:rsid w:val="00A557A7"/>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1B30"/>
    <w:rsid w:val="00AA34E2"/>
    <w:rsid w:val="00AA3B35"/>
    <w:rsid w:val="00AA501B"/>
    <w:rsid w:val="00AA51A5"/>
    <w:rsid w:val="00AA5664"/>
    <w:rsid w:val="00AA5B42"/>
    <w:rsid w:val="00AA5E12"/>
    <w:rsid w:val="00AA65EA"/>
    <w:rsid w:val="00AA660E"/>
    <w:rsid w:val="00AB2B67"/>
    <w:rsid w:val="00AB3CEF"/>
    <w:rsid w:val="00AB4343"/>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548"/>
    <w:rsid w:val="00AE3C9C"/>
    <w:rsid w:val="00AE408C"/>
    <w:rsid w:val="00AE41D9"/>
    <w:rsid w:val="00AE48EE"/>
    <w:rsid w:val="00AE645C"/>
    <w:rsid w:val="00AE77D0"/>
    <w:rsid w:val="00AE79CA"/>
    <w:rsid w:val="00AF0390"/>
    <w:rsid w:val="00AF0E3D"/>
    <w:rsid w:val="00AF16D4"/>
    <w:rsid w:val="00AF1727"/>
    <w:rsid w:val="00AF4CB0"/>
    <w:rsid w:val="00AF5ACA"/>
    <w:rsid w:val="00AF620A"/>
    <w:rsid w:val="00AF6BF2"/>
    <w:rsid w:val="00B00318"/>
    <w:rsid w:val="00B003E2"/>
    <w:rsid w:val="00B019BF"/>
    <w:rsid w:val="00B019DC"/>
    <w:rsid w:val="00B01C3D"/>
    <w:rsid w:val="00B01E9D"/>
    <w:rsid w:val="00B0201A"/>
    <w:rsid w:val="00B05044"/>
    <w:rsid w:val="00B06BCA"/>
    <w:rsid w:val="00B06E23"/>
    <w:rsid w:val="00B07015"/>
    <w:rsid w:val="00B0749D"/>
    <w:rsid w:val="00B07622"/>
    <w:rsid w:val="00B10078"/>
    <w:rsid w:val="00B10BF0"/>
    <w:rsid w:val="00B12EAA"/>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A6B"/>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170"/>
    <w:rsid w:val="00B517A6"/>
    <w:rsid w:val="00B51962"/>
    <w:rsid w:val="00B51995"/>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283E"/>
    <w:rsid w:val="00B93FC9"/>
    <w:rsid w:val="00B942AA"/>
    <w:rsid w:val="00B94BB9"/>
    <w:rsid w:val="00B95DE3"/>
    <w:rsid w:val="00B96444"/>
    <w:rsid w:val="00B96C3E"/>
    <w:rsid w:val="00B9726B"/>
    <w:rsid w:val="00B972C3"/>
    <w:rsid w:val="00BA0D34"/>
    <w:rsid w:val="00BA1BCA"/>
    <w:rsid w:val="00BA1D63"/>
    <w:rsid w:val="00BA4944"/>
    <w:rsid w:val="00BA5324"/>
    <w:rsid w:val="00BA5A4B"/>
    <w:rsid w:val="00BA5C17"/>
    <w:rsid w:val="00BA6C0F"/>
    <w:rsid w:val="00BA6F89"/>
    <w:rsid w:val="00BB00EF"/>
    <w:rsid w:val="00BB0BB2"/>
    <w:rsid w:val="00BB10DB"/>
    <w:rsid w:val="00BB198B"/>
    <w:rsid w:val="00BB2149"/>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70E5"/>
    <w:rsid w:val="00BF1299"/>
    <w:rsid w:val="00BF1345"/>
    <w:rsid w:val="00BF2337"/>
    <w:rsid w:val="00BF501B"/>
    <w:rsid w:val="00BF5761"/>
    <w:rsid w:val="00BF59AE"/>
    <w:rsid w:val="00BF5EAD"/>
    <w:rsid w:val="00BF6D4C"/>
    <w:rsid w:val="00C00D0E"/>
    <w:rsid w:val="00C01332"/>
    <w:rsid w:val="00C016E7"/>
    <w:rsid w:val="00C02C16"/>
    <w:rsid w:val="00C02F39"/>
    <w:rsid w:val="00C036FB"/>
    <w:rsid w:val="00C03EEC"/>
    <w:rsid w:val="00C056E3"/>
    <w:rsid w:val="00C0714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26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6953"/>
    <w:rsid w:val="00C27684"/>
    <w:rsid w:val="00C278E5"/>
    <w:rsid w:val="00C3111B"/>
    <w:rsid w:val="00C31BDD"/>
    <w:rsid w:val="00C33C04"/>
    <w:rsid w:val="00C34167"/>
    <w:rsid w:val="00C34EAF"/>
    <w:rsid w:val="00C35270"/>
    <w:rsid w:val="00C35BF9"/>
    <w:rsid w:val="00C373FA"/>
    <w:rsid w:val="00C37765"/>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600B2"/>
    <w:rsid w:val="00C60DC2"/>
    <w:rsid w:val="00C60E28"/>
    <w:rsid w:val="00C611D9"/>
    <w:rsid w:val="00C61DF1"/>
    <w:rsid w:val="00C62558"/>
    <w:rsid w:val="00C62825"/>
    <w:rsid w:val="00C63436"/>
    <w:rsid w:val="00C63AAD"/>
    <w:rsid w:val="00C6481F"/>
    <w:rsid w:val="00C658CB"/>
    <w:rsid w:val="00C65F32"/>
    <w:rsid w:val="00C6634E"/>
    <w:rsid w:val="00C669CB"/>
    <w:rsid w:val="00C66AAA"/>
    <w:rsid w:val="00C67625"/>
    <w:rsid w:val="00C70041"/>
    <w:rsid w:val="00C70166"/>
    <w:rsid w:val="00C702DA"/>
    <w:rsid w:val="00C71114"/>
    <w:rsid w:val="00C721ED"/>
    <w:rsid w:val="00C7263F"/>
    <w:rsid w:val="00C72A9C"/>
    <w:rsid w:val="00C7318D"/>
    <w:rsid w:val="00C732E8"/>
    <w:rsid w:val="00C739DE"/>
    <w:rsid w:val="00C73A53"/>
    <w:rsid w:val="00C759F7"/>
    <w:rsid w:val="00C75C57"/>
    <w:rsid w:val="00C77BC9"/>
    <w:rsid w:val="00C77CB0"/>
    <w:rsid w:val="00C77FE0"/>
    <w:rsid w:val="00C80324"/>
    <w:rsid w:val="00C82001"/>
    <w:rsid w:val="00C82560"/>
    <w:rsid w:val="00C8268B"/>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0ED"/>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5F9D"/>
    <w:rsid w:val="00CC61BE"/>
    <w:rsid w:val="00CC628E"/>
    <w:rsid w:val="00CC6C5C"/>
    <w:rsid w:val="00CC6F93"/>
    <w:rsid w:val="00CC7269"/>
    <w:rsid w:val="00CC7E5D"/>
    <w:rsid w:val="00CD07BA"/>
    <w:rsid w:val="00CD0ECB"/>
    <w:rsid w:val="00CD1434"/>
    <w:rsid w:val="00CD172B"/>
    <w:rsid w:val="00CD177D"/>
    <w:rsid w:val="00CD1833"/>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4E5"/>
    <w:rsid w:val="00D0151D"/>
    <w:rsid w:val="00D01D24"/>
    <w:rsid w:val="00D02D9C"/>
    <w:rsid w:val="00D02FD3"/>
    <w:rsid w:val="00D030D6"/>
    <w:rsid w:val="00D034D6"/>
    <w:rsid w:val="00D03CB3"/>
    <w:rsid w:val="00D03DDE"/>
    <w:rsid w:val="00D041D4"/>
    <w:rsid w:val="00D0486B"/>
    <w:rsid w:val="00D06666"/>
    <w:rsid w:val="00D06B86"/>
    <w:rsid w:val="00D07453"/>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033E"/>
    <w:rsid w:val="00D31428"/>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36D7"/>
    <w:rsid w:val="00D546BC"/>
    <w:rsid w:val="00D55478"/>
    <w:rsid w:val="00D55B45"/>
    <w:rsid w:val="00D56BDE"/>
    <w:rsid w:val="00D60C7C"/>
    <w:rsid w:val="00D60DEB"/>
    <w:rsid w:val="00D60E6E"/>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2FC7"/>
    <w:rsid w:val="00D737D7"/>
    <w:rsid w:val="00D73C84"/>
    <w:rsid w:val="00D73FA8"/>
    <w:rsid w:val="00D74656"/>
    <w:rsid w:val="00D74AF3"/>
    <w:rsid w:val="00D74CA4"/>
    <w:rsid w:val="00D77EC5"/>
    <w:rsid w:val="00D807DA"/>
    <w:rsid w:val="00D80E52"/>
    <w:rsid w:val="00D810B7"/>
    <w:rsid w:val="00D81244"/>
    <w:rsid w:val="00D82338"/>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9C"/>
    <w:rsid w:val="00D903A5"/>
    <w:rsid w:val="00D90DE9"/>
    <w:rsid w:val="00D91051"/>
    <w:rsid w:val="00D91600"/>
    <w:rsid w:val="00D91837"/>
    <w:rsid w:val="00D921E9"/>
    <w:rsid w:val="00D93039"/>
    <w:rsid w:val="00D943DE"/>
    <w:rsid w:val="00D9467C"/>
    <w:rsid w:val="00D9505D"/>
    <w:rsid w:val="00D95139"/>
    <w:rsid w:val="00D95361"/>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833"/>
    <w:rsid w:val="00DB0894"/>
    <w:rsid w:val="00DB0E69"/>
    <w:rsid w:val="00DB18FB"/>
    <w:rsid w:val="00DB1F87"/>
    <w:rsid w:val="00DB20C9"/>
    <w:rsid w:val="00DB279B"/>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4413"/>
    <w:rsid w:val="00DD51C2"/>
    <w:rsid w:val="00DD563C"/>
    <w:rsid w:val="00DD5852"/>
    <w:rsid w:val="00DD5B05"/>
    <w:rsid w:val="00DD63EB"/>
    <w:rsid w:val="00DD6B1F"/>
    <w:rsid w:val="00DE367C"/>
    <w:rsid w:val="00DE3813"/>
    <w:rsid w:val="00DE47A1"/>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9F2"/>
    <w:rsid w:val="00E03C3C"/>
    <w:rsid w:val="00E03D9C"/>
    <w:rsid w:val="00E055E0"/>
    <w:rsid w:val="00E057D6"/>
    <w:rsid w:val="00E06E78"/>
    <w:rsid w:val="00E111BA"/>
    <w:rsid w:val="00E11798"/>
    <w:rsid w:val="00E122E5"/>
    <w:rsid w:val="00E12763"/>
    <w:rsid w:val="00E131A7"/>
    <w:rsid w:val="00E133DE"/>
    <w:rsid w:val="00E13D37"/>
    <w:rsid w:val="00E140AC"/>
    <w:rsid w:val="00E144D2"/>
    <w:rsid w:val="00E14AE3"/>
    <w:rsid w:val="00E14E55"/>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463"/>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762"/>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3F11"/>
    <w:rsid w:val="00E63F58"/>
    <w:rsid w:val="00E64605"/>
    <w:rsid w:val="00E64760"/>
    <w:rsid w:val="00E64AF3"/>
    <w:rsid w:val="00E654D2"/>
    <w:rsid w:val="00E66084"/>
    <w:rsid w:val="00E663D3"/>
    <w:rsid w:val="00E666C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8139F"/>
    <w:rsid w:val="00E816BB"/>
    <w:rsid w:val="00E81FC9"/>
    <w:rsid w:val="00E82D61"/>
    <w:rsid w:val="00E83DA7"/>
    <w:rsid w:val="00E844BE"/>
    <w:rsid w:val="00E85596"/>
    <w:rsid w:val="00E85B5A"/>
    <w:rsid w:val="00E85D6D"/>
    <w:rsid w:val="00E860E3"/>
    <w:rsid w:val="00E86209"/>
    <w:rsid w:val="00E87AC4"/>
    <w:rsid w:val="00E87B1D"/>
    <w:rsid w:val="00E90707"/>
    <w:rsid w:val="00E90A45"/>
    <w:rsid w:val="00E90C67"/>
    <w:rsid w:val="00E90E36"/>
    <w:rsid w:val="00E91472"/>
    <w:rsid w:val="00E91591"/>
    <w:rsid w:val="00E93155"/>
    <w:rsid w:val="00E93E2A"/>
    <w:rsid w:val="00E956FF"/>
    <w:rsid w:val="00E964CD"/>
    <w:rsid w:val="00E965E3"/>
    <w:rsid w:val="00E96AF7"/>
    <w:rsid w:val="00E97DD0"/>
    <w:rsid w:val="00EA006E"/>
    <w:rsid w:val="00EA0526"/>
    <w:rsid w:val="00EA0906"/>
    <w:rsid w:val="00EA0E32"/>
    <w:rsid w:val="00EA1C3B"/>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5A1"/>
    <w:rsid w:val="00ED6621"/>
    <w:rsid w:val="00ED7C06"/>
    <w:rsid w:val="00ED7FC0"/>
    <w:rsid w:val="00EE0457"/>
    <w:rsid w:val="00EE0F01"/>
    <w:rsid w:val="00EE343C"/>
    <w:rsid w:val="00EE373A"/>
    <w:rsid w:val="00EE3FCB"/>
    <w:rsid w:val="00EE46A5"/>
    <w:rsid w:val="00EE51EA"/>
    <w:rsid w:val="00EE52EF"/>
    <w:rsid w:val="00EE57CC"/>
    <w:rsid w:val="00EE5D36"/>
    <w:rsid w:val="00EE62A3"/>
    <w:rsid w:val="00EE634F"/>
    <w:rsid w:val="00EE67B0"/>
    <w:rsid w:val="00EE6972"/>
    <w:rsid w:val="00EE6AD2"/>
    <w:rsid w:val="00EE71F4"/>
    <w:rsid w:val="00EE73BD"/>
    <w:rsid w:val="00EE7483"/>
    <w:rsid w:val="00EE7B8C"/>
    <w:rsid w:val="00EF18C8"/>
    <w:rsid w:val="00EF1D75"/>
    <w:rsid w:val="00EF20E5"/>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7700"/>
    <w:rsid w:val="00F1774B"/>
    <w:rsid w:val="00F20487"/>
    <w:rsid w:val="00F21324"/>
    <w:rsid w:val="00F21438"/>
    <w:rsid w:val="00F21C8E"/>
    <w:rsid w:val="00F21FC5"/>
    <w:rsid w:val="00F24863"/>
    <w:rsid w:val="00F24F07"/>
    <w:rsid w:val="00F26423"/>
    <w:rsid w:val="00F30060"/>
    <w:rsid w:val="00F30092"/>
    <w:rsid w:val="00F30C18"/>
    <w:rsid w:val="00F30C25"/>
    <w:rsid w:val="00F3421A"/>
    <w:rsid w:val="00F347FF"/>
    <w:rsid w:val="00F34B41"/>
    <w:rsid w:val="00F35ABC"/>
    <w:rsid w:val="00F35B81"/>
    <w:rsid w:val="00F36618"/>
    <w:rsid w:val="00F36A2F"/>
    <w:rsid w:val="00F37A0A"/>
    <w:rsid w:val="00F37AC5"/>
    <w:rsid w:val="00F37B2C"/>
    <w:rsid w:val="00F40557"/>
    <w:rsid w:val="00F433EE"/>
    <w:rsid w:val="00F4368B"/>
    <w:rsid w:val="00F4407E"/>
    <w:rsid w:val="00F44B3B"/>
    <w:rsid w:val="00F45716"/>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672A"/>
    <w:rsid w:val="00F57D92"/>
    <w:rsid w:val="00F60C99"/>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167"/>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49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71D0"/>
    <w:rsid w:val="00FC7CD8"/>
    <w:rsid w:val="00FD01CB"/>
    <w:rsid w:val="00FD03EA"/>
    <w:rsid w:val="00FD084A"/>
    <w:rsid w:val="00FD1E38"/>
    <w:rsid w:val="00FD2470"/>
    <w:rsid w:val="00FD2600"/>
    <w:rsid w:val="00FD4962"/>
    <w:rsid w:val="00FD4D70"/>
    <w:rsid w:val="00FD5D6B"/>
    <w:rsid w:val="00FD72B0"/>
    <w:rsid w:val="00FD753A"/>
    <w:rsid w:val="00FD787A"/>
    <w:rsid w:val="00FD7AB0"/>
    <w:rsid w:val="00FE0484"/>
    <w:rsid w:val="00FE1964"/>
    <w:rsid w:val="00FE2BA8"/>
    <w:rsid w:val="00FE3CDB"/>
    <w:rsid w:val="00FE532B"/>
    <w:rsid w:val="00FE5816"/>
    <w:rsid w:val="00FE5A5B"/>
    <w:rsid w:val="00FE5CE8"/>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089904EA"/>
  <w15:docId w15:val="{9A766E36-C12B-4872-BD25-E5228910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 w:type="paragraph" w:customStyle="1" w:styleId="Default">
    <w:name w:val="Default"/>
    <w:rsid w:val="000C0138"/>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FFDA5-69D0-4939-AABE-02408725F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1020</Words>
  <Characters>5488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4</cp:revision>
  <cp:lastPrinted>2020-08-03T21:24:00Z</cp:lastPrinted>
  <dcterms:created xsi:type="dcterms:W3CDTF">2020-02-03T19:39:00Z</dcterms:created>
  <dcterms:modified xsi:type="dcterms:W3CDTF">2020-08-03T21:43:00Z</dcterms:modified>
</cp:coreProperties>
</file>