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20" w:rsidRPr="00BF5761" w:rsidRDefault="00543D34" w:rsidP="0076461F">
      <w:pPr>
        <w:pStyle w:val="Title"/>
        <w:jc w:val="left"/>
        <w:rPr>
          <w:rFonts w:asciiTheme="minorHAnsi" w:hAnsiTheme="minorHAnsi"/>
          <w:sz w:val="16"/>
          <w:szCs w:val="16"/>
        </w:rPr>
      </w:pPr>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182245</wp:posOffset>
            </wp:positionH>
            <wp:positionV relativeFrom="paragraph">
              <wp:posOffset>114300</wp:posOffset>
            </wp:positionV>
            <wp:extent cx="2079625"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9625"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A43021" w:rsidP="0076461F">
      <w:pPr>
        <w:pStyle w:val="Heading1"/>
        <w:keepNext w:val="0"/>
        <w:pBdr>
          <w:top w:val="single" w:sz="4" w:space="1" w:color="auto"/>
          <w:bottom w:val="single" w:sz="4" w:space="1" w:color="auto"/>
        </w:pBdr>
        <w:rPr>
          <w:rFonts w:asciiTheme="minorHAnsi" w:hAnsiTheme="minorHAnsi"/>
          <w:color w:val="F79646"/>
        </w:rPr>
      </w:pPr>
      <w:r>
        <w:rPr>
          <w:rFonts w:asciiTheme="minorHAnsi" w:hAnsiTheme="minorHAnsi"/>
          <w:color w:val="F79646"/>
        </w:rPr>
        <w:t>1 GOVERNMENT CTR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6D084C"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October 7</w:t>
      </w:r>
      <w:r w:rsidR="00543D34" w:rsidRPr="0076461F">
        <w:rPr>
          <w:rFonts w:asciiTheme="minorHAnsi" w:hAnsiTheme="minorHAnsi"/>
          <w:caps/>
        </w:rPr>
        <w:t>, 201</w:t>
      </w:r>
      <w:r w:rsidR="003E5E22">
        <w:rPr>
          <w:rFonts w:asciiTheme="minorHAnsi" w:hAnsiTheme="minorHAnsi"/>
          <w:caps/>
        </w:rPr>
        <w:t>9</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C07143" w:rsidP="00C20870">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00551D2D" w:rsidRPr="0076461F">
        <w:rPr>
          <w:rFonts w:asciiTheme="majorHAnsi" w:hAnsiTheme="majorHAnsi"/>
          <w:szCs w:val="24"/>
        </w:rPr>
        <w:t xml:space="preserve">called </w:t>
      </w:r>
      <w:r>
        <w:rPr>
          <w:rFonts w:asciiTheme="majorHAnsi" w:hAnsiTheme="majorHAnsi"/>
          <w:szCs w:val="24"/>
        </w:rPr>
        <w:t>t</w:t>
      </w:r>
      <w:r w:rsidR="00306F20" w:rsidRPr="0076461F">
        <w:rPr>
          <w:rFonts w:asciiTheme="majorHAnsi" w:hAnsiTheme="majorHAnsi"/>
          <w:szCs w:val="24"/>
        </w:rPr>
        <w:t xml:space="preserve">he meeting to order </w:t>
      </w:r>
      <w:r w:rsidR="00E133DE" w:rsidRPr="0076461F">
        <w:rPr>
          <w:rFonts w:asciiTheme="majorHAnsi" w:hAnsiTheme="majorHAnsi"/>
          <w:szCs w:val="24"/>
        </w:rPr>
        <w:t>at</w:t>
      </w:r>
      <w:r w:rsidR="00306F20" w:rsidRPr="0076461F">
        <w:rPr>
          <w:rFonts w:asciiTheme="majorHAnsi" w:hAnsiTheme="majorHAnsi"/>
          <w:szCs w:val="24"/>
        </w:rPr>
        <w:t xml:space="preserve"> 7:</w:t>
      </w:r>
      <w:r w:rsidR="003A3600">
        <w:rPr>
          <w:rFonts w:asciiTheme="majorHAnsi" w:hAnsiTheme="majorHAnsi"/>
          <w:szCs w:val="24"/>
        </w:rPr>
        <w:t>00</w:t>
      </w:r>
      <w:r w:rsidR="00306F20"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A43021" w:rsidRPr="0076461F" w:rsidTr="00D82338">
        <w:tc>
          <w:tcPr>
            <w:tcW w:w="5310" w:type="dxa"/>
          </w:tcPr>
          <w:p w:rsidR="00A43021" w:rsidRPr="0076461F" w:rsidRDefault="00A43021" w:rsidP="00A43021">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A43021" w:rsidRPr="0076461F" w:rsidRDefault="00333BEF" w:rsidP="00A43021">
            <w:pPr>
              <w:pStyle w:val="Header"/>
              <w:tabs>
                <w:tab w:val="clear" w:pos="4320"/>
                <w:tab w:val="clear" w:pos="8640"/>
              </w:tabs>
              <w:rPr>
                <w:rFonts w:asciiTheme="majorHAnsi" w:hAnsiTheme="majorHAnsi"/>
                <w:szCs w:val="24"/>
              </w:rPr>
            </w:pPr>
            <w:r w:rsidRPr="0076461F">
              <w:rPr>
                <w:rFonts w:asciiTheme="majorHAnsi" w:hAnsiTheme="majorHAnsi"/>
                <w:szCs w:val="24"/>
              </w:rPr>
              <w:t>Secretary Lisa Zimmerman</w:t>
            </w: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Grant Alexander</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r w:rsidRPr="0076461F">
              <w:rPr>
                <w:rFonts w:asciiTheme="majorHAnsi" w:hAnsiTheme="majorHAnsi"/>
                <w:szCs w:val="24"/>
              </w:rPr>
              <w:t>Commissioner Tracy Bolte</w:t>
            </w: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 xml:space="preserve">Gary </w:t>
            </w:r>
            <w:proofErr w:type="spellStart"/>
            <w:r>
              <w:rPr>
                <w:rFonts w:asciiTheme="majorHAnsi" w:hAnsiTheme="majorHAnsi"/>
                <w:szCs w:val="24"/>
              </w:rPr>
              <w:t>Carr</w:t>
            </w:r>
            <w:proofErr w:type="spellEnd"/>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Pr>
                <w:rFonts w:asciiTheme="majorHAnsi" w:hAnsiTheme="majorHAnsi"/>
                <w:szCs w:val="24"/>
              </w:rPr>
              <w:t>Commissioner Victoria Winfrey</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Pr>
                <w:rFonts w:asciiTheme="majorHAnsi" w:hAnsiTheme="majorHAnsi"/>
                <w:szCs w:val="24"/>
              </w:rPr>
              <w:t>Kevin Roach</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rPr>
          <w:trHeight w:val="162"/>
        </w:trPr>
        <w:tc>
          <w:tcPr>
            <w:tcW w:w="5310" w:type="dxa"/>
          </w:tcPr>
          <w:p w:rsidR="00333BEF" w:rsidRPr="0076461F" w:rsidRDefault="00333BEF" w:rsidP="00333BEF">
            <w:pPr>
              <w:pStyle w:val="Header"/>
              <w:tabs>
                <w:tab w:val="clear" w:pos="4320"/>
                <w:tab w:val="clear" w:pos="8640"/>
              </w:tabs>
              <w:rPr>
                <w:rFonts w:asciiTheme="majorHAnsi" w:hAnsiTheme="majorHAnsi"/>
                <w:szCs w:val="24"/>
              </w:rPr>
            </w:pP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rPr>
          <w:trHeight w:val="162"/>
        </w:trPr>
        <w:tc>
          <w:tcPr>
            <w:tcW w:w="5310" w:type="dxa"/>
          </w:tcPr>
          <w:p w:rsidR="00333BEF" w:rsidRPr="0076461F" w:rsidRDefault="00333BEF" w:rsidP="00333BEF">
            <w:pPr>
              <w:pStyle w:val="Header"/>
              <w:tabs>
                <w:tab w:val="clear" w:pos="4320"/>
                <w:tab w:val="clear" w:pos="8640"/>
              </w:tabs>
              <w:rPr>
                <w:rFonts w:asciiTheme="majorHAnsi" w:hAnsiTheme="majorHAnsi"/>
                <w:szCs w:val="24"/>
              </w:rPr>
            </w:pPr>
            <w:r>
              <w:rPr>
                <w:rFonts w:asciiTheme="majorHAnsi" w:hAnsiTheme="majorHAnsi"/>
                <w:szCs w:val="24"/>
              </w:rPr>
              <w:t>City Administrator Bob Kuntz</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bl>
    <w:p w:rsidR="000C0138" w:rsidRDefault="000C0138" w:rsidP="00C20870">
      <w:pPr>
        <w:pStyle w:val="Header"/>
        <w:tabs>
          <w:tab w:val="clear" w:pos="4320"/>
          <w:tab w:val="clear" w:pos="8640"/>
        </w:tabs>
        <w:rPr>
          <w:rFonts w:asciiTheme="majorHAnsi" w:hAnsiTheme="majorHAnsi"/>
          <w:b/>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371F1E" w:rsidRPr="0076461F" w:rsidRDefault="00371F1E" w:rsidP="00371F1E">
      <w:pPr>
        <w:tabs>
          <w:tab w:val="center" w:pos="4680"/>
        </w:tabs>
        <w:rPr>
          <w:rFonts w:asciiTheme="majorHAnsi" w:hAnsiTheme="majorHAnsi" w:cs="Arial"/>
          <w:bCs/>
          <w:sz w:val="8"/>
          <w:szCs w:val="8"/>
        </w:rPr>
      </w:pPr>
    </w:p>
    <w:p w:rsidR="00371F1E" w:rsidRPr="0076461F" w:rsidRDefault="003E5E22" w:rsidP="00371F1E">
      <w:pPr>
        <w:pStyle w:val="Header"/>
        <w:tabs>
          <w:tab w:val="clear" w:pos="4320"/>
          <w:tab w:val="clear" w:pos="8640"/>
        </w:tabs>
        <w:rPr>
          <w:rFonts w:asciiTheme="majorHAnsi" w:hAnsiTheme="majorHAnsi"/>
          <w:szCs w:val="24"/>
        </w:rPr>
      </w:pPr>
      <w:r>
        <w:rPr>
          <w:rFonts w:asciiTheme="majorHAnsi" w:hAnsiTheme="majorHAnsi"/>
          <w:szCs w:val="24"/>
        </w:rPr>
        <w:t xml:space="preserve">A motion was made by </w:t>
      </w:r>
      <w:r w:rsidR="00333BEF">
        <w:rPr>
          <w:rFonts w:asciiTheme="majorHAnsi" w:hAnsiTheme="majorHAnsi"/>
          <w:szCs w:val="24"/>
        </w:rPr>
        <w:t>Commissioner Pieknik</w:t>
      </w:r>
      <w:r w:rsidR="00283BAB">
        <w:rPr>
          <w:rFonts w:asciiTheme="majorHAnsi" w:hAnsiTheme="majorHAnsi"/>
          <w:szCs w:val="24"/>
        </w:rPr>
        <w:t xml:space="preserve"> </w:t>
      </w:r>
      <w:r w:rsidR="00395B78">
        <w:rPr>
          <w:rFonts w:asciiTheme="majorHAnsi" w:hAnsiTheme="majorHAnsi"/>
          <w:szCs w:val="24"/>
        </w:rPr>
        <w:t xml:space="preserve">to </w:t>
      </w:r>
      <w:r w:rsidR="00333BEF">
        <w:rPr>
          <w:rFonts w:asciiTheme="majorHAnsi" w:hAnsiTheme="majorHAnsi"/>
          <w:szCs w:val="24"/>
        </w:rPr>
        <w:t>accept the minutes of the August 5, 2019 me</w:t>
      </w:r>
      <w:r w:rsidR="00395B78">
        <w:rPr>
          <w:rFonts w:asciiTheme="majorHAnsi" w:hAnsiTheme="majorHAnsi"/>
          <w:szCs w:val="24"/>
        </w:rPr>
        <w:t xml:space="preserve">eting </w:t>
      </w:r>
      <w:r w:rsidR="00333BEF">
        <w:rPr>
          <w:rFonts w:asciiTheme="majorHAnsi" w:hAnsiTheme="majorHAnsi"/>
          <w:szCs w:val="24"/>
        </w:rPr>
        <w:t>as submitted</w:t>
      </w:r>
      <w:r w:rsidR="00395B78">
        <w:rPr>
          <w:rFonts w:asciiTheme="majorHAnsi" w:hAnsiTheme="majorHAnsi"/>
          <w:szCs w:val="24"/>
        </w:rPr>
        <w:t xml:space="preserve">. </w:t>
      </w:r>
      <w:r w:rsidR="003C3F4A">
        <w:rPr>
          <w:rFonts w:asciiTheme="majorHAnsi" w:hAnsiTheme="majorHAnsi"/>
          <w:szCs w:val="24"/>
        </w:rPr>
        <w:t xml:space="preserve"> </w:t>
      </w:r>
      <w:r w:rsidR="00333BEF">
        <w:rPr>
          <w:rFonts w:asciiTheme="majorHAnsi" w:hAnsiTheme="majorHAnsi"/>
          <w:szCs w:val="24"/>
        </w:rPr>
        <w:t>Mayor Pogue</w:t>
      </w:r>
      <w:r w:rsidR="003C3F4A">
        <w:rPr>
          <w:rFonts w:asciiTheme="majorHAnsi" w:hAnsiTheme="majorHAnsi"/>
          <w:szCs w:val="24"/>
        </w:rPr>
        <w:t xml:space="preserve"> seconded the motion</w:t>
      </w:r>
      <w:r w:rsidR="00395B78">
        <w:rPr>
          <w:rFonts w:asciiTheme="majorHAnsi" w:hAnsiTheme="majorHAnsi"/>
          <w:szCs w:val="24"/>
        </w:rPr>
        <w:t xml:space="preserve">, which received unanimous approval from the Commission members present.  </w:t>
      </w:r>
    </w:p>
    <w:p w:rsidR="00BA6F89" w:rsidRDefault="00BA6F89" w:rsidP="00371F1E">
      <w:pPr>
        <w:widowControl w:val="0"/>
        <w:tabs>
          <w:tab w:val="left" w:pos="180"/>
          <w:tab w:val="center" w:pos="4680"/>
        </w:tabs>
        <w:ind w:left="180" w:hanging="180"/>
        <w:rPr>
          <w:rFonts w:asciiTheme="majorHAnsi" w:hAnsiTheme="majorHAnsi" w:cs="Arial"/>
          <w:b/>
          <w:bCs/>
          <w:szCs w:val="24"/>
        </w:rPr>
      </w:pPr>
    </w:p>
    <w:p w:rsidR="008B5AAF" w:rsidRPr="008B5AAF" w:rsidRDefault="00395B78" w:rsidP="008B5AAF">
      <w:pPr>
        <w:widowControl w:val="0"/>
        <w:tabs>
          <w:tab w:val="right" w:pos="540"/>
          <w:tab w:val="center" w:pos="4680"/>
        </w:tabs>
        <w:ind w:left="540" w:right="180" w:hanging="540"/>
        <w:rPr>
          <w:rFonts w:asciiTheme="minorHAnsi" w:hAnsiTheme="minorHAnsi"/>
          <w:b/>
          <w:color w:val="F79646"/>
          <w:sz w:val="28"/>
          <w:szCs w:val="24"/>
        </w:rPr>
      </w:pPr>
      <w:r>
        <w:rPr>
          <w:rFonts w:asciiTheme="minorHAnsi" w:hAnsiTheme="minorHAnsi"/>
          <w:b/>
          <w:color w:val="F79646"/>
          <w:sz w:val="28"/>
          <w:szCs w:val="24"/>
        </w:rPr>
        <w:t>Z 19-03</w:t>
      </w:r>
      <w:r w:rsidR="008B5AAF" w:rsidRPr="008B5AAF">
        <w:rPr>
          <w:rFonts w:asciiTheme="minorHAnsi" w:hAnsiTheme="minorHAnsi"/>
          <w:b/>
          <w:color w:val="F79646"/>
          <w:sz w:val="28"/>
          <w:szCs w:val="24"/>
        </w:rPr>
        <w:t xml:space="preserve"> – </w:t>
      </w:r>
      <w:r>
        <w:rPr>
          <w:rFonts w:asciiTheme="minorHAnsi" w:hAnsiTheme="minorHAnsi"/>
          <w:b/>
          <w:color w:val="F79646"/>
          <w:sz w:val="28"/>
          <w:szCs w:val="24"/>
        </w:rPr>
        <w:t>Zoning Ordinance Change</w:t>
      </w:r>
      <w:r w:rsidR="008B5AAF" w:rsidRPr="008B5AAF">
        <w:rPr>
          <w:rFonts w:asciiTheme="minorHAnsi" w:hAnsiTheme="minorHAnsi"/>
          <w:b/>
          <w:color w:val="F79646"/>
          <w:sz w:val="28"/>
          <w:szCs w:val="24"/>
        </w:rPr>
        <w:t xml:space="preserve"> </w:t>
      </w:r>
    </w:p>
    <w:p w:rsidR="008B5AAF" w:rsidRPr="005C0DB7" w:rsidRDefault="008B5AAF" w:rsidP="00395B78">
      <w:pPr>
        <w:widowControl w:val="0"/>
        <w:tabs>
          <w:tab w:val="left" w:pos="180"/>
          <w:tab w:val="center" w:pos="4680"/>
        </w:tabs>
        <w:ind w:left="180" w:right="180" w:hanging="180"/>
        <w:rPr>
          <w:rFonts w:asciiTheme="minorHAnsi" w:hAnsiTheme="minorHAnsi" w:cstheme="minorHAnsi"/>
          <w:bCs/>
          <w:szCs w:val="24"/>
        </w:rPr>
      </w:pPr>
      <w:r w:rsidRPr="005C0DB7">
        <w:rPr>
          <w:rFonts w:asciiTheme="minorHAnsi" w:hAnsiTheme="minorHAnsi" w:cstheme="minorHAnsi"/>
          <w:bCs/>
          <w:szCs w:val="24"/>
        </w:rPr>
        <w:tab/>
      </w:r>
      <w:r w:rsidR="00395B78" w:rsidRPr="005C0DB7">
        <w:rPr>
          <w:rFonts w:asciiTheme="minorHAnsi" w:hAnsiTheme="minorHAnsi" w:cstheme="minorHAnsi"/>
          <w:bCs/>
          <w:szCs w:val="24"/>
        </w:rPr>
        <w:t>Adult Oriented Businesses</w:t>
      </w:r>
    </w:p>
    <w:p w:rsidR="008B5AAF" w:rsidRPr="003C3F4A" w:rsidRDefault="008B5AAF" w:rsidP="008B5AAF">
      <w:pPr>
        <w:widowControl w:val="0"/>
        <w:tabs>
          <w:tab w:val="center" w:pos="4680"/>
        </w:tabs>
        <w:ind w:right="180"/>
        <w:rPr>
          <w:rFonts w:asciiTheme="majorHAnsi" w:hAnsiTheme="majorHAnsi"/>
          <w:sz w:val="16"/>
          <w:szCs w:val="16"/>
        </w:rPr>
      </w:pPr>
    </w:p>
    <w:p w:rsidR="00100130" w:rsidRDefault="00333BEF" w:rsidP="00631D2A">
      <w:pPr>
        <w:pStyle w:val="Header"/>
        <w:tabs>
          <w:tab w:val="clear" w:pos="4320"/>
          <w:tab w:val="clear" w:pos="8640"/>
        </w:tabs>
        <w:rPr>
          <w:rFonts w:asciiTheme="majorHAnsi" w:hAnsiTheme="majorHAnsi"/>
          <w:szCs w:val="24"/>
        </w:rPr>
      </w:pPr>
      <w:r>
        <w:rPr>
          <w:rFonts w:asciiTheme="majorHAnsi" w:hAnsiTheme="majorHAnsi"/>
          <w:szCs w:val="24"/>
        </w:rPr>
        <w:t>Chairman Weaver said that this petition was tabled at the last meeting so that the Commission could see how a 500 ft separation would affect these types of businesses.  City Attorney Jones said that the previous discussion was whether a 1,000 ft separation from schools and churches would be feasible.</w:t>
      </w:r>
      <w:r w:rsidR="003A3600">
        <w:rPr>
          <w:rFonts w:asciiTheme="majorHAnsi" w:hAnsiTheme="majorHAnsi"/>
          <w:szCs w:val="24"/>
        </w:rPr>
        <w:t xml:space="preserve">  The staff report prepared for this meeting shows that 1,000 feet would effectively zone these types of businesses out of the City of Ballwin.  He does not recommend that distance be approved.</w:t>
      </w:r>
    </w:p>
    <w:p w:rsidR="003A3600" w:rsidRDefault="003A3600" w:rsidP="00631D2A">
      <w:pPr>
        <w:pStyle w:val="Header"/>
        <w:tabs>
          <w:tab w:val="clear" w:pos="4320"/>
          <w:tab w:val="clear" w:pos="8640"/>
        </w:tabs>
        <w:rPr>
          <w:rFonts w:asciiTheme="majorHAnsi" w:hAnsiTheme="majorHAnsi"/>
          <w:szCs w:val="24"/>
        </w:rPr>
      </w:pPr>
    </w:p>
    <w:p w:rsidR="003A3600" w:rsidRDefault="003A3600" w:rsidP="00631D2A">
      <w:pPr>
        <w:pStyle w:val="Header"/>
        <w:tabs>
          <w:tab w:val="clear" w:pos="4320"/>
          <w:tab w:val="clear" w:pos="8640"/>
        </w:tabs>
        <w:rPr>
          <w:rFonts w:asciiTheme="majorHAnsi" w:hAnsiTheme="majorHAnsi"/>
          <w:szCs w:val="24"/>
        </w:rPr>
      </w:pPr>
      <w:r>
        <w:rPr>
          <w:rFonts w:asciiTheme="majorHAnsi" w:hAnsiTheme="majorHAnsi"/>
          <w:szCs w:val="24"/>
        </w:rPr>
        <w:t>Commissioner Pieknik said that a 500 ft separation was also discussed at the previous meeting.  The staff report included maps showing this distance from schools, churches, and daycares.  City Attorney Jones said this distance will still allow for positioning of these types of businesses.  He said a recommendation of 500 ft is reasonable.  City Attorney Jones also reminded the Commission that the ordinance requires a 1,500 ft distance from stores of the same type.</w:t>
      </w:r>
    </w:p>
    <w:p w:rsidR="00311224" w:rsidRDefault="00311224" w:rsidP="00631D2A">
      <w:pPr>
        <w:pStyle w:val="Header"/>
        <w:tabs>
          <w:tab w:val="clear" w:pos="4320"/>
          <w:tab w:val="clear" w:pos="8640"/>
        </w:tabs>
        <w:rPr>
          <w:rFonts w:asciiTheme="majorHAnsi" w:hAnsiTheme="majorHAnsi"/>
          <w:szCs w:val="24"/>
        </w:rPr>
      </w:pPr>
    </w:p>
    <w:p w:rsidR="00631D2A" w:rsidRDefault="00631D2A" w:rsidP="00631D2A">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00333BEF">
        <w:rPr>
          <w:rFonts w:asciiTheme="majorHAnsi" w:hAnsiTheme="majorHAnsi"/>
          <w:szCs w:val="24"/>
        </w:rPr>
        <w:t>re</w:t>
      </w:r>
      <w:r w:rsidRPr="0076461F">
        <w:rPr>
          <w:rFonts w:asciiTheme="majorHAnsi" w:hAnsiTheme="majorHAnsi"/>
          <w:szCs w:val="24"/>
        </w:rPr>
        <w:t xml:space="preserve">opened the public hearing and asked if anyone wished to speak in </w:t>
      </w:r>
      <w:r w:rsidR="00BF1299">
        <w:rPr>
          <w:rFonts w:asciiTheme="majorHAnsi" w:hAnsiTheme="majorHAnsi"/>
          <w:szCs w:val="24"/>
        </w:rPr>
        <w:t>in regards to P</w:t>
      </w:r>
      <w:r w:rsidRPr="0076461F">
        <w:rPr>
          <w:rFonts w:asciiTheme="majorHAnsi" w:hAnsiTheme="majorHAnsi"/>
          <w:szCs w:val="24"/>
        </w:rPr>
        <w:t xml:space="preserve">etition </w:t>
      </w:r>
      <w:r w:rsidR="00BF1299">
        <w:rPr>
          <w:rFonts w:asciiTheme="majorHAnsi" w:hAnsiTheme="majorHAnsi"/>
          <w:szCs w:val="24"/>
        </w:rPr>
        <w:t>Z 19-03</w:t>
      </w:r>
      <w:r w:rsidRPr="0076461F">
        <w:rPr>
          <w:rFonts w:asciiTheme="majorHAnsi" w:hAnsiTheme="majorHAnsi"/>
          <w:szCs w:val="24"/>
        </w:rPr>
        <w:t>.</w:t>
      </w:r>
      <w:r>
        <w:rPr>
          <w:rFonts w:asciiTheme="majorHAnsi" w:hAnsiTheme="majorHAnsi"/>
          <w:szCs w:val="24"/>
        </w:rPr>
        <w:t xml:space="preserve">  No one came forward </w:t>
      </w:r>
      <w:r w:rsidRPr="0076461F">
        <w:rPr>
          <w:rFonts w:asciiTheme="majorHAnsi" w:hAnsiTheme="majorHAnsi"/>
          <w:szCs w:val="24"/>
        </w:rPr>
        <w:t xml:space="preserve">and </w:t>
      </w:r>
      <w:r>
        <w:rPr>
          <w:rFonts w:asciiTheme="majorHAnsi" w:hAnsiTheme="majorHAnsi"/>
          <w:szCs w:val="24"/>
        </w:rPr>
        <w:t xml:space="preserve">Chairman Weaver </w:t>
      </w:r>
      <w:r w:rsidRPr="0076461F">
        <w:rPr>
          <w:rFonts w:asciiTheme="majorHAnsi" w:hAnsiTheme="majorHAnsi"/>
          <w:szCs w:val="24"/>
        </w:rPr>
        <w:t>closed the public hearing.</w:t>
      </w:r>
    </w:p>
    <w:p w:rsidR="00F35B81" w:rsidRDefault="00F35B81" w:rsidP="00631D2A">
      <w:pPr>
        <w:pStyle w:val="Header"/>
        <w:tabs>
          <w:tab w:val="clear" w:pos="4320"/>
          <w:tab w:val="clear" w:pos="8640"/>
        </w:tabs>
        <w:rPr>
          <w:rFonts w:asciiTheme="majorHAnsi" w:hAnsiTheme="majorHAnsi"/>
          <w:szCs w:val="24"/>
        </w:rPr>
      </w:pPr>
    </w:p>
    <w:p w:rsidR="00F35B81" w:rsidRDefault="00F35B81" w:rsidP="00631D2A">
      <w:pPr>
        <w:pStyle w:val="Header"/>
        <w:tabs>
          <w:tab w:val="clear" w:pos="4320"/>
          <w:tab w:val="clear" w:pos="8640"/>
        </w:tabs>
        <w:rPr>
          <w:rFonts w:asciiTheme="majorHAnsi" w:hAnsiTheme="majorHAnsi"/>
          <w:szCs w:val="24"/>
        </w:rPr>
      </w:pPr>
      <w:r>
        <w:rPr>
          <w:rFonts w:asciiTheme="majorHAnsi" w:hAnsiTheme="majorHAnsi"/>
          <w:szCs w:val="24"/>
        </w:rPr>
        <w:t xml:space="preserve">City Attorney Jones suggested adding the word “property” after “Adult Oriented Business” and “Adult Oriented Service Provider” </w:t>
      </w:r>
      <w:r w:rsidR="00671472">
        <w:rPr>
          <w:rFonts w:asciiTheme="majorHAnsi" w:hAnsiTheme="majorHAnsi"/>
          <w:szCs w:val="24"/>
        </w:rPr>
        <w:t xml:space="preserve">in Section 1 (33) </w:t>
      </w:r>
      <w:bookmarkStart w:id="0" w:name="_GoBack"/>
      <w:bookmarkEnd w:id="0"/>
      <w:r>
        <w:rPr>
          <w:rFonts w:asciiTheme="majorHAnsi" w:hAnsiTheme="majorHAnsi"/>
          <w:szCs w:val="24"/>
        </w:rPr>
        <w:t>to eliminate any confusion about where the 1500 ft distance is measured from.</w:t>
      </w:r>
    </w:p>
    <w:p w:rsidR="00F35B81" w:rsidRDefault="00F35B81" w:rsidP="00631D2A">
      <w:pPr>
        <w:pStyle w:val="Header"/>
        <w:tabs>
          <w:tab w:val="clear" w:pos="4320"/>
          <w:tab w:val="clear" w:pos="8640"/>
        </w:tabs>
        <w:rPr>
          <w:rFonts w:asciiTheme="majorHAnsi" w:hAnsiTheme="majorHAnsi"/>
          <w:szCs w:val="24"/>
        </w:rPr>
      </w:pPr>
    </w:p>
    <w:p w:rsidR="00F35B81" w:rsidRDefault="00F35B81" w:rsidP="00631D2A">
      <w:pPr>
        <w:pStyle w:val="Header"/>
        <w:tabs>
          <w:tab w:val="clear" w:pos="4320"/>
          <w:tab w:val="clear" w:pos="8640"/>
        </w:tabs>
        <w:rPr>
          <w:rFonts w:asciiTheme="majorHAnsi" w:hAnsiTheme="majorHAnsi"/>
          <w:szCs w:val="24"/>
        </w:rPr>
      </w:pPr>
    </w:p>
    <w:p w:rsidR="00F35B81" w:rsidRDefault="00F35B81" w:rsidP="00631D2A">
      <w:pPr>
        <w:pStyle w:val="Header"/>
        <w:tabs>
          <w:tab w:val="clear" w:pos="4320"/>
          <w:tab w:val="clear" w:pos="8640"/>
        </w:tabs>
        <w:rPr>
          <w:rFonts w:asciiTheme="majorHAnsi" w:hAnsiTheme="majorHAnsi"/>
          <w:szCs w:val="24"/>
        </w:rPr>
      </w:pPr>
      <w:r>
        <w:rPr>
          <w:rFonts w:asciiTheme="majorHAnsi" w:hAnsiTheme="majorHAnsi"/>
          <w:szCs w:val="24"/>
        </w:rPr>
        <w:lastRenderedPageBreak/>
        <w:t xml:space="preserve">Alderman Roach asked about churches that lease space in shopping centers.  Would the distance be measured from the leased unit or the shopping </w:t>
      </w:r>
      <w:r w:rsidR="00E03D9C">
        <w:rPr>
          <w:rFonts w:asciiTheme="majorHAnsi" w:hAnsiTheme="majorHAnsi"/>
          <w:szCs w:val="24"/>
        </w:rPr>
        <w:t>center?</w:t>
      </w:r>
      <w:r>
        <w:rPr>
          <w:rFonts w:asciiTheme="majorHAnsi" w:hAnsiTheme="majorHAnsi"/>
          <w:szCs w:val="24"/>
        </w:rPr>
        <w:t xml:space="preserve">  City Attorney Jones said it would have to be measured from the leased unit.</w:t>
      </w:r>
    </w:p>
    <w:p w:rsidR="00094A49" w:rsidRDefault="00094A49" w:rsidP="00631D2A">
      <w:pPr>
        <w:pStyle w:val="Header"/>
        <w:tabs>
          <w:tab w:val="clear" w:pos="4320"/>
          <w:tab w:val="clear" w:pos="8640"/>
        </w:tabs>
        <w:rPr>
          <w:rFonts w:asciiTheme="majorHAnsi" w:hAnsiTheme="majorHAnsi"/>
          <w:szCs w:val="24"/>
        </w:rPr>
      </w:pPr>
    </w:p>
    <w:p w:rsidR="00631D2A" w:rsidRDefault="003A3600" w:rsidP="00967C12">
      <w:pPr>
        <w:pStyle w:val="Header"/>
        <w:tabs>
          <w:tab w:val="clear" w:pos="4320"/>
          <w:tab w:val="clear" w:pos="8640"/>
        </w:tabs>
        <w:rPr>
          <w:rFonts w:asciiTheme="minorHAnsi" w:hAnsiTheme="minorHAnsi"/>
          <w:b/>
          <w:color w:val="F79646"/>
          <w:sz w:val="28"/>
          <w:szCs w:val="24"/>
        </w:rPr>
      </w:pPr>
      <w:r>
        <w:rPr>
          <w:rFonts w:asciiTheme="majorHAnsi" w:hAnsiTheme="majorHAnsi"/>
          <w:szCs w:val="24"/>
        </w:rPr>
        <w:t xml:space="preserve">Mayor Pogue </w:t>
      </w:r>
      <w:r w:rsidR="00967C12">
        <w:rPr>
          <w:rFonts w:asciiTheme="majorHAnsi" w:hAnsiTheme="majorHAnsi"/>
          <w:szCs w:val="24"/>
        </w:rPr>
        <w:t xml:space="preserve">made a motion to </w:t>
      </w:r>
      <w:r>
        <w:rPr>
          <w:rFonts w:asciiTheme="majorHAnsi" w:hAnsiTheme="majorHAnsi"/>
          <w:szCs w:val="24"/>
        </w:rPr>
        <w:t xml:space="preserve">recommend approval of </w:t>
      </w:r>
      <w:r w:rsidR="00967C12">
        <w:rPr>
          <w:rFonts w:asciiTheme="majorHAnsi" w:hAnsiTheme="majorHAnsi"/>
          <w:szCs w:val="24"/>
        </w:rPr>
        <w:t xml:space="preserve">Petition Z 19-03 </w:t>
      </w:r>
      <w:r>
        <w:rPr>
          <w:rFonts w:asciiTheme="majorHAnsi" w:hAnsiTheme="majorHAnsi"/>
          <w:szCs w:val="24"/>
        </w:rPr>
        <w:t xml:space="preserve">to the Board of Aldermen, with the following </w:t>
      </w:r>
      <w:r w:rsidR="00F35B81">
        <w:rPr>
          <w:rFonts w:asciiTheme="majorHAnsi" w:hAnsiTheme="majorHAnsi"/>
          <w:szCs w:val="24"/>
        </w:rPr>
        <w:t xml:space="preserve">amendment to </w:t>
      </w:r>
      <w:r w:rsidR="00F35B81">
        <w:rPr>
          <w:rFonts w:asciiTheme="majorHAnsi" w:hAnsiTheme="majorHAnsi"/>
          <w:szCs w:val="24"/>
        </w:rPr>
        <w:t>Section 1 (33)</w:t>
      </w:r>
      <w:r>
        <w:rPr>
          <w:rFonts w:asciiTheme="majorHAnsi" w:hAnsiTheme="majorHAnsi"/>
          <w:szCs w:val="24"/>
        </w:rPr>
        <w:t>:  Change the distance from churches, schools, and daycares from 300 ft to 500 ft</w:t>
      </w:r>
      <w:r w:rsidR="00F35B81">
        <w:rPr>
          <w:rFonts w:asciiTheme="majorHAnsi" w:hAnsiTheme="majorHAnsi"/>
          <w:szCs w:val="24"/>
        </w:rPr>
        <w:t>;</w:t>
      </w:r>
      <w:r>
        <w:rPr>
          <w:rFonts w:asciiTheme="majorHAnsi" w:hAnsiTheme="majorHAnsi"/>
          <w:szCs w:val="24"/>
        </w:rPr>
        <w:t xml:space="preserve"> and</w:t>
      </w:r>
      <w:r w:rsidR="00F35B81">
        <w:rPr>
          <w:rFonts w:asciiTheme="majorHAnsi" w:hAnsiTheme="majorHAnsi"/>
          <w:szCs w:val="24"/>
        </w:rPr>
        <w:t xml:space="preserve"> add the word “property” after Adult Oriented Business and Adult Service Provider</w:t>
      </w:r>
      <w:r w:rsidR="00967C12">
        <w:rPr>
          <w:rFonts w:asciiTheme="majorHAnsi" w:hAnsiTheme="majorHAnsi"/>
          <w:szCs w:val="24"/>
        </w:rPr>
        <w:t xml:space="preserve">.  Commissioner Alexander seconded the motion, </w:t>
      </w:r>
      <w:r w:rsidR="00631D2A">
        <w:rPr>
          <w:rFonts w:asciiTheme="majorHAnsi" w:hAnsiTheme="majorHAnsi"/>
        </w:rPr>
        <w:t>which received unanimous approval from the Commission members present.</w:t>
      </w:r>
    </w:p>
    <w:p w:rsidR="00631D2A" w:rsidRDefault="00631D2A" w:rsidP="008B5AAF">
      <w:pPr>
        <w:pStyle w:val="Header"/>
        <w:tabs>
          <w:tab w:val="clear" w:pos="4320"/>
          <w:tab w:val="clear" w:pos="8640"/>
        </w:tabs>
        <w:rPr>
          <w:rFonts w:asciiTheme="majorHAnsi" w:hAnsiTheme="majorHAnsi"/>
          <w:szCs w:val="24"/>
        </w:rPr>
      </w:pPr>
    </w:p>
    <w:p w:rsidR="008C7D89" w:rsidRPr="0076461F" w:rsidRDefault="002E12CC" w:rsidP="000E2DC8">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C1521B">
      <w:pPr>
        <w:rPr>
          <w:rFonts w:asciiTheme="majorHAnsi" w:hAnsiTheme="majorHAnsi"/>
          <w:sz w:val="16"/>
          <w:szCs w:val="16"/>
        </w:rPr>
      </w:pPr>
    </w:p>
    <w:p w:rsidR="00306F20" w:rsidRPr="0076461F" w:rsidRDefault="00333BEF" w:rsidP="00430E60">
      <w:pPr>
        <w:pStyle w:val="Header"/>
        <w:tabs>
          <w:tab w:val="clear" w:pos="4320"/>
          <w:tab w:val="clear" w:pos="8640"/>
        </w:tabs>
        <w:ind w:right="-198"/>
        <w:rPr>
          <w:rFonts w:asciiTheme="majorHAnsi" w:hAnsiTheme="majorHAnsi"/>
          <w:color w:val="000000"/>
          <w:szCs w:val="24"/>
        </w:rPr>
      </w:pPr>
      <w:r>
        <w:rPr>
          <w:rFonts w:asciiTheme="majorHAnsi" w:hAnsiTheme="majorHAnsi"/>
          <w:szCs w:val="24"/>
        </w:rPr>
        <w:t>Mayor Pogue</w:t>
      </w:r>
      <w:r w:rsidR="00094A49">
        <w:rPr>
          <w:rFonts w:asciiTheme="majorHAnsi" w:hAnsiTheme="majorHAnsi"/>
          <w:szCs w:val="24"/>
        </w:rPr>
        <w:t xml:space="preserve"> </w:t>
      </w:r>
      <w:r w:rsidR="00621F35">
        <w:rPr>
          <w:rFonts w:asciiTheme="majorHAnsi" w:hAnsiTheme="majorHAnsi"/>
          <w:szCs w:val="24"/>
        </w:rPr>
        <w:t>made</w:t>
      </w:r>
      <w:r w:rsidR="00D9039C">
        <w:rPr>
          <w:rFonts w:asciiTheme="majorHAnsi" w:hAnsiTheme="majorHAnsi"/>
          <w:szCs w:val="24"/>
        </w:rPr>
        <w:t xml:space="preserve"> a motion</w:t>
      </w:r>
      <w:r w:rsidR="008877C5" w:rsidRPr="0076461F">
        <w:rPr>
          <w:rFonts w:asciiTheme="majorHAnsi" w:hAnsiTheme="majorHAnsi"/>
          <w:szCs w:val="24"/>
        </w:rPr>
        <w:t xml:space="preserve"> </w:t>
      </w:r>
      <w:r w:rsidR="00306F20" w:rsidRPr="0076461F">
        <w:rPr>
          <w:rFonts w:asciiTheme="majorHAnsi" w:hAnsiTheme="majorHAnsi"/>
          <w:szCs w:val="24"/>
        </w:rPr>
        <w:t>to adjourn the meeting</w:t>
      </w:r>
      <w:r w:rsidR="00560767" w:rsidRPr="0076461F">
        <w:rPr>
          <w:rFonts w:asciiTheme="majorHAnsi" w:hAnsiTheme="majorHAnsi"/>
          <w:szCs w:val="24"/>
        </w:rPr>
        <w:t>.</w:t>
      </w:r>
      <w:r w:rsidR="003C597C" w:rsidRPr="0076461F">
        <w:rPr>
          <w:rFonts w:asciiTheme="majorHAnsi" w:hAnsiTheme="majorHAnsi"/>
          <w:szCs w:val="24"/>
        </w:rPr>
        <w:t xml:space="preserve"> </w:t>
      </w:r>
      <w:r w:rsidR="00560767" w:rsidRPr="0076461F">
        <w:rPr>
          <w:rFonts w:asciiTheme="majorHAnsi" w:hAnsiTheme="majorHAnsi"/>
          <w:szCs w:val="24"/>
        </w:rPr>
        <w:t xml:space="preserve"> </w:t>
      </w:r>
      <w:r>
        <w:rPr>
          <w:rFonts w:asciiTheme="majorHAnsi" w:hAnsiTheme="majorHAnsi"/>
          <w:szCs w:val="24"/>
        </w:rPr>
        <w:t>Commissioner Pieknik</w:t>
      </w:r>
      <w:r w:rsidR="00094A49">
        <w:rPr>
          <w:rFonts w:asciiTheme="majorHAnsi" w:hAnsiTheme="majorHAnsi"/>
          <w:szCs w:val="24"/>
        </w:rPr>
        <w:t xml:space="preserve"> </w:t>
      </w:r>
      <w:r w:rsidR="00DC329D" w:rsidRPr="0076461F">
        <w:rPr>
          <w:rFonts w:asciiTheme="majorHAnsi" w:hAnsiTheme="majorHAnsi"/>
          <w:szCs w:val="24"/>
        </w:rPr>
        <w:t xml:space="preserve">seconded the motion, </w:t>
      </w:r>
      <w:r w:rsidR="00C2163E" w:rsidRPr="0076461F">
        <w:rPr>
          <w:rFonts w:asciiTheme="majorHAnsi" w:hAnsiTheme="majorHAnsi"/>
          <w:szCs w:val="24"/>
        </w:rPr>
        <w:t>which receiv</w:t>
      </w:r>
      <w:r w:rsidR="00D9039C">
        <w:rPr>
          <w:rFonts w:asciiTheme="majorHAnsi" w:hAnsiTheme="majorHAnsi"/>
          <w:szCs w:val="24"/>
        </w:rPr>
        <w:t>ed unanimous approval from the C</w:t>
      </w:r>
      <w:r w:rsidR="00C2163E" w:rsidRPr="0076461F">
        <w:rPr>
          <w:rFonts w:asciiTheme="majorHAnsi" w:hAnsiTheme="majorHAnsi"/>
          <w:szCs w:val="24"/>
        </w:rPr>
        <w:t>ommission members present.</w:t>
      </w:r>
      <w:r w:rsidR="00F40557" w:rsidRPr="0076461F">
        <w:rPr>
          <w:rFonts w:asciiTheme="majorHAnsi" w:hAnsiTheme="majorHAnsi"/>
          <w:szCs w:val="24"/>
        </w:rPr>
        <w:t xml:space="preserve"> </w:t>
      </w:r>
      <w:r w:rsidR="00C2163E" w:rsidRPr="0076461F">
        <w:rPr>
          <w:rFonts w:asciiTheme="majorHAnsi" w:hAnsiTheme="majorHAnsi"/>
          <w:szCs w:val="24"/>
        </w:rPr>
        <w:t>The</w:t>
      </w:r>
      <w:r w:rsidR="00306F20" w:rsidRPr="0076461F">
        <w:rPr>
          <w:rFonts w:asciiTheme="majorHAnsi" w:hAnsiTheme="majorHAnsi"/>
          <w:szCs w:val="24"/>
        </w:rPr>
        <w:t xml:space="preserve"> meeting was adjourned at </w:t>
      </w:r>
      <w:r>
        <w:rPr>
          <w:rFonts w:asciiTheme="majorHAnsi" w:hAnsiTheme="majorHAnsi"/>
          <w:color w:val="000000"/>
          <w:szCs w:val="24"/>
        </w:rPr>
        <w:t>7:18</w:t>
      </w:r>
      <w:r w:rsidR="00921E01" w:rsidRPr="0076461F">
        <w:rPr>
          <w:rFonts w:asciiTheme="majorHAnsi" w:hAnsiTheme="majorHAnsi"/>
          <w:color w:val="000000"/>
          <w:szCs w:val="24"/>
        </w:rPr>
        <w:t xml:space="preserve"> </w:t>
      </w:r>
      <w:r w:rsidR="00306F20" w:rsidRPr="0076461F">
        <w:rPr>
          <w:rFonts w:asciiTheme="majorHAnsi" w:hAnsiTheme="majorHAnsi"/>
          <w:color w:val="000000"/>
          <w:szCs w:val="24"/>
        </w:rPr>
        <w:t>p.m</w:t>
      </w:r>
      <w:r w:rsidR="00306F20" w:rsidRPr="0076461F">
        <w:rPr>
          <w:rFonts w:asciiTheme="majorHAnsi" w:hAnsiTheme="majorHAnsi"/>
          <w:szCs w:val="24"/>
        </w:rPr>
        <w:t>.</w:t>
      </w:r>
    </w:p>
    <w:p w:rsidR="00EB7676" w:rsidRDefault="00EB7676" w:rsidP="00C20870">
      <w:pPr>
        <w:pStyle w:val="Header"/>
        <w:tabs>
          <w:tab w:val="clear" w:pos="4320"/>
          <w:tab w:val="clear" w:pos="8640"/>
        </w:tabs>
        <w:jc w:val="both"/>
        <w:rPr>
          <w:rFonts w:asciiTheme="majorHAnsi" w:hAnsiTheme="majorHAnsi"/>
          <w:szCs w:val="24"/>
        </w:rPr>
      </w:pPr>
    </w:p>
    <w:p w:rsidR="001C2C38" w:rsidRPr="0076461F" w:rsidRDefault="001C2C38" w:rsidP="00C20870">
      <w:pPr>
        <w:pStyle w:val="Header"/>
        <w:tabs>
          <w:tab w:val="clear" w:pos="4320"/>
          <w:tab w:val="clear" w:pos="8640"/>
        </w:tabs>
        <w:jc w:val="both"/>
        <w:rPr>
          <w:rFonts w:asciiTheme="majorHAnsi" w:hAnsiTheme="majorHAnsi"/>
          <w:szCs w:val="24"/>
        </w:rPr>
      </w:pPr>
    </w:p>
    <w:p w:rsidR="00306F20" w:rsidRPr="001C2C38" w:rsidRDefault="00306F20" w:rsidP="001C2C38">
      <w:pPr>
        <w:pStyle w:val="Header"/>
        <w:tabs>
          <w:tab w:val="clear" w:pos="4320"/>
          <w:tab w:val="clear" w:pos="8640"/>
          <w:tab w:val="left" w:pos="5760"/>
          <w:tab w:val="right" w:pos="10080"/>
        </w:tabs>
        <w:jc w:val="both"/>
        <w:rPr>
          <w:rFonts w:asciiTheme="majorHAnsi" w:hAnsiTheme="majorHAnsi"/>
          <w:szCs w:val="24"/>
          <w:u w:val="single"/>
        </w:rPr>
      </w:pPr>
      <w:r w:rsidRPr="0076461F">
        <w:rPr>
          <w:rFonts w:asciiTheme="majorHAnsi" w:hAnsiTheme="majorHAnsi"/>
          <w:szCs w:val="24"/>
        </w:rPr>
        <w:tab/>
      </w:r>
      <w:r w:rsidR="001C2C38">
        <w:rPr>
          <w:rFonts w:asciiTheme="majorHAnsi" w:hAnsiTheme="majorHAnsi"/>
          <w:szCs w:val="24"/>
          <w:u w:val="single"/>
        </w:rPr>
        <w:tab/>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4F3A5D">
        <w:rPr>
          <w:rFonts w:asciiTheme="majorHAnsi" w:hAnsiTheme="majorHAnsi"/>
          <w:szCs w:val="24"/>
        </w:rPr>
        <w:t>Mark Weaver</w:t>
      </w:r>
      <w:r w:rsidR="001C2C38">
        <w:rPr>
          <w:rFonts w:asciiTheme="majorHAnsi" w:hAnsiTheme="majorHAnsi"/>
          <w:szCs w:val="24"/>
        </w:rPr>
        <w:t>, 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footerReference w:type="default" r:id="rId9"/>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38" w:rsidRDefault="001C2C38">
      <w:r>
        <w:separator/>
      </w:r>
    </w:p>
  </w:endnote>
  <w:endnote w:type="continuationSeparator" w:id="0">
    <w:p w:rsidR="001C2C38" w:rsidRDefault="001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38" w:rsidRPr="0076461F" w:rsidRDefault="001C2C38"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Zoning Commission Meeting Minutes</w:t>
    </w:r>
    <w:r w:rsidRPr="0076461F">
      <w:rPr>
        <w:rFonts w:asciiTheme="minorHAnsi" w:hAnsiTheme="minorHAnsi"/>
        <w:b/>
        <w:i/>
        <w:color w:val="F79646"/>
        <w:sz w:val="22"/>
      </w:rPr>
      <w:tab/>
    </w:r>
    <w:r w:rsidR="00333BEF">
      <w:rPr>
        <w:rFonts w:asciiTheme="minorHAnsi" w:hAnsiTheme="minorHAnsi"/>
        <w:b/>
        <w:i/>
        <w:color w:val="F79646"/>
        <w:sz w:val="22"/>
      </w:rPr>
      <w:t>October 7</w:t>
    </w:r>
    <w:r w:rsidR="007E7CBC">
      <w:rPr>
        <w:rFonts w:asciiTheme="minorHAnsi" w:hAnsiTheme="minorHAnsi"/>
        <w:b/>
        <w:i/>
        <w:color w:val="F79646"/>
        <w:sz w:val="22"/>
      </w:rPr>
      <w:t>, 2019</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671472">
      <w:rPr>
        <w:rStyle w:val="PageNumber"/>
        <w:rFonts w:asciiTheme="minorHAnsi" w:hAnsiTheme="minorHAnsi"/>
        <w:b/>
        <w:i/>
        <w:noProof/>
        <w:color w:val="F79646"/>
      </w:rPr>
      <w:t>1</w:t>
    </w:r>
    <w:r w:rsidRPr="0076461F">
      <w:rPr>
        <w:rStyle w:val="PageNumber"/>
        <w:rFonts w:asciiTheme="minorHAnsi" w:hAnsiTheme="minorHAnsi"/>
        <w:b/>
        <w:i/>
        <w:color w:val="F7964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38" w:rsidRDefault="001C2C38">
      <w:r>
        <w:separator/>
      </w:r>
    </w:p>
  </w:footnote>
  <w:footnote w:type="continuationSeparator" w:id="0">
    <w:p w:rsidR="001C2C38" w:rsidRDefault="001C2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22B2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8"/>
    <w:rsid w:val="000014B8"/>
    <w:rsid w:val="00002C85"/>
    <w:rsid w:val="000038B7"/>
    <w:rsid w:val="00003B16"/>
    <w:rsid w:val="00003E67"/>
    <w:rsid w:val="00004D12"/>
    <w:rsid w:val="000057E1"/>
    <w:rsid w:val="00006BA9"/>
    <w:rsid w:val="00006CE6"/>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4A49"/>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138"/>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27C"/>
    <w:rsid w:val="000E2DC8"/>
    <w:rsid w:val="000E36BD"/>
    <w:rsid w:val="000E431D"/>
    <w:rsid w:val="000E4D71"/>
    <w:rsid w:val="000E5539"/>
    <w:rsid w:val="000E5D1C"/>
    <w:rsid w:val="000E5F43"/>
    <w:rsid w:val="000E6E45"/>
    <w:rsid w:val="000F043A"/>
    <w:rsid w:val="000F0906"/>
    <w:rsid w:val="000F0D04"/>
    <w:rsid w:val="000F3FEE"/>
    <w:rsid w:val="000F46C7"/>
    <w:rsid w:val="000F488B"/>
    <w:rsid w:val="000F52EA"/>
    <w:rsid w:val="000F592E"/>
    <w:rsid w:val="000F5956"/>
    <w:rsid w:val="000F6C1B"/>
    <w:rsid w:val="000F6F0A"/>
    <w:rsid w:val="00100130"/>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75874"/>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3B3C"/>
    <w:rsid w:val="001A5208"/>
    <w:rsid w:val="001A5AD3"/>
    <w:rsid w:val="001A6BF4"/>
    <w:rsid w:val="001A7CD8"/>
    <w:rsid w:val="001B0F63"/>
    <w:rsid w:val="001B2113"/>
    <w:rsid w:val="001B2C95"/>
    <w:rsid w:val="001B33D1"/>
    <w:rsid w:val="001B394A"/>
    <w:rsid w:val="001B44C0"/>
    <w:rsid w:val="001B72F3"/>
    <w:rsid w:val="001B7A7B"/>
    <w:rsid w:val="001C15B6"/>
    <w:rsid w:val="001C1F04"/>
    <w:rsid w:val="001C2C38"/>
    <w:rsid w:val="001C4A9F"/>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357"/>
    <w:rsid w:val="001E4545"/>
    <w:rsid w:val="001E484D"/>
    <w:rsid w:val="001E50A0"/>
    <w:rsid w:val="001E756D"/>
    <w:rsid w:val="001E7705"/>
    <w:rsid w:val="001F01D0"/>
    <w:rsid w:val="001F0360"/>
    <w:rsid w:val="001F055D"/>
    <w:rsid w:val="001F15B1"/>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5EFF"/>
    <w:rsid w:val="002776AA"/>
    <w:rsid w:val="00277C76"/>
    <w:rsid w:val="002806B9"/>
    <w:rsid w:val="0028077D"/>
    <w:rsid w:val="0028174F"/>
    <w:rsid w:val="00281B25"/>
    <w:rsid w:val="00281E5F"/>
    <w:rsid w:val="00282D1C"/>
    <w:rsid w:val="00283856"/>
    <w:rsid w:val="00283BAB"/>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255A"/>
    <w:rsid w:val="002932DA"/>
    <w:rsid w:val="00294545"/>
    <w:rsid w:val="002947BC"/>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87D"/>
    <w:rsid w:val="002B7E71"/>
    <w:rsid w:val="002C0180"/>
    <w:rsid w:val="002C07F6"/>
    <w:rsid w:val="002C20EE"/>
    <w:rsid w:val="002C2758"/>
    <w:rsid w:val="002C295F"/>
    <w:rsid w:val="002C3B8E"/>
    <w:rsid w:val="002C40A5"/>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59"/>
    <w:rsid w:val="002E0C7C"/>
    <w:rsid w:val="002E12CC"/>
    <w:rsid w:val="002E1C91"/>
    <w:rsid w:val="002E1CFF"/>
    <w:rsid w:val="002E557C"/>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24"/>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BEF"/>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78"/>
    <w:rsid w:val="00395BFA"/>
    <w:rsid w:val="003960A4"/>
    <w:rsid w:val="00397CFA"/>
    <w:rsid w:val="00397F81"/>
    <w:rsid w:val="003A08EE"/>
    <w:rsid w:val="003A2B42"/>
    <w:rsid w:val="003A2CD1"/>
    <w:rsid w:val="003A3600"/>
    <w:rsid w:val="003A3AD6"/>
    <w:rsid w:val="003A3CB5"/>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3F4A"/>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5E22"/>
    <w:rsid w:val="003E6A6E"/>
    <w:rsid w:val="003E6C5A"/>
    <w:rsid w:val="003E6DC3"/>
    <w:rsid w:val="003E6E4A"/>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401331"/>
    <w:rsid w:val="00401B00"/>
    <w:rsid w:val="004029F6"/>
    <w:rsid w:val="00402E9A"/>
    <w:rsid w:val="00403390"/>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4EC"/>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2538"/>
    <w:rsid w:val="004D41AE"/>
    <w:rsid w:val="004D42C5"/>
    <w:rsid w:val="004D453F"/>
    <w:rsid w:val="004D46CF"/>
    <w:rsid w:val="004D6469"/>
    <w:rsid w:val="004D65A7"/>
    <w:rsid w:val="004D67A5"/>
    <w:rsid w:val="004D686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0B"/>
    <w:rsid w:val="004E73A1"/>
    <w:rsid w:val="004E79CB"/>
    <w:rsid w:val="004F01C3"/>
    <w:rsid w:val="004F099F"/>
    <w:rsid w:val="004F11EC"/>
    <w:rsid w:val="004F1706"/>
    <w:rsid w:val="004F2158"/>
    <w:rsid w:val="004F2D0B"/>
    <w:rsid w:val="004F3A5D"/>
    <w:rsid w:val="004F4369"/>
    <w:rsid w:val="004F44DE"/>
    <w:rsid w:val="004F481D"/>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1D2D"/>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7013F"/>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893"/>
    <w:rsid w:val="00596C50"/>
    <w:rsid w:val="005A06D7"/>
    <w:rsid w:val="005A07A8"/>
    <w:rsid w:val="005A0C82"/>
    <w:rsid w:val="005A1810"/>
    <w:rsid w:val="005A192D"/>
    <w:rsid w:val="005A2070"/>
    <w:rsid w:val="005A2F0A"/>
    <w:rsid w:val="005A3521"/>
    <w:rsid w:val="005A3603"/>
    <w:rsid w:val="005A39AF"/>
    <w:rsid w:val="005A4077"/>
    <w:rsid w:val="005A559A"/>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DB7"/>
    <w:rsid w:val="005C0F25"/>
    <w:rsid w:val="005C158B"/>
    <w:rsid w:val="005C15F4"/>
    <w:rsid w:val="005C4378"/>
    <w:rsid w:val="005C5EEC"/>
    <w:rsid w:val="005C5F41"/>
    <w:rsid w:val="005C65DB"/>
    <w:rsid w:val="005C704B"/>
    <w:rsid w:val="005C71A3"/>
    <w:rsid w:val="005C722A"/>
    <w:rsid w:val="005C73BD"/>
    <w:rsid w:val="005D08EA"/>
    <w:rsid w:val="005D1179"/>
    <w:rsid w:val="005D1DDE"/>
    <w:rsid w:val="005D257D"/>
    <w:rsid w:val="005D2F5C"/>
    <w:rsid w:val="005D3707"/>
    <w:rsid w:val="005D505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E6E7C"/>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0F2"/>
    <w:rsid w:val="0060164E"/>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1D2A"/>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A0A"/>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1472"/>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84C"/>
    <w:rsid w:val="006D0C99"/>
    <w:rsid w:val="006D0CEE"/>
    <w:rsid w:val="006D0D87"/>
    <w:rsid w:val="006D12F7"/>
    <w:rsid w:val="006D1879"/>
    <w:rsid w:val="006D2C03"/>
    <w:rsid w:val="006D2D9E"/>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37C85"/>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33"/>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E7CBC"/>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21F"/>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086"/>
    <w:rsid w:val="008534D7"/>
    <w:rsid w:val="008546F7"/>
    <w:rsid w:val="00855DF9"/>
    <w:rsid w:val="008561C8"/>
    <w:rsid w:val="0085628F"/>
    <w:rsid w:val="00856EC0"/>
    <w:rsid w:val="008613CA"/>
    <w:rsid w:val="00861FE6"/>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24F"/>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9D4"/>
    <w:rsid w:val="008B5AAF"/>
    <w:rsid w:val="008B6C37"/>
    <w:rsid w:val="008B6D44"/>
    <w:rsid w:val="008B7DD2"/>
    <w:rsid w:val="008C136D"/>
    <w:rsid w:val="008C215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D2E"/>
    <w:rsid w:val="008E14F3"/>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5B22"/>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EF"/>
    <w:rsid w:val="00957360"/>
    <w:rsid w:val="00957AA0"/>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5AFE"/>
    <w:rsid w:val="0096662C"/>
    <w:rsid w:val="00967B1C"/>
    <w:rsid w:val="00967C12"/>
    <w:rsid w:val="00967E90"/>
    <w:rsid w:val="009705C6"/>
    <w:rsid w:val="009709F3"/>
    <w:rsid w:val="00970F64"/>
    <w:rsid w:val="00971E32"/>
    <w:rsid w:val="00973642"/>
    <w:rsid w:val="00974B80"/>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3A3"/>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3C7"/>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19D4"/>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3021"/>
    <w:rsid w:val="00A45219"/>
    <w:rsid w:val="00A453D1"/>
    <w:rsid w:val="00A45B42"/>
    <w:rsid w:val="00A471E6"/>
    <w:rsid w:val="00A478CB"/>
    <w:rsid w:val="00A47E4B"/>
    <w:rsid w:val="00A502C3"/>
    <w:rsid w:val="00A50D74"/>
    <w:rsid w:val="00A51074"/>
    <w:rsid w:val="00A515D0"/>
    <w:rsid w:val="00A51667"/>
    <w:rsid w:val="00A51926"/>
    <w:rsid w:val="00A527C6"/>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1B30"/>
    <w:rsid w:val="00AA34E2"/>
    <w:rsid w:val="00AA3B35"/>
    <w:rsid w:val="00AA501B"/>
    <w:rsid w:val="00AA51A5"/>
    <w:rsid w:val="00AA5664"/>
    <w:rsid w:val="00AA5B42"/>
    <w:rsid w:val="00AA5E12"/>
    <w:rsid w:val="00AA65EA"/>
    <w:rsid w:val="00AA660E"/>
    <w:rsid w:val="00AB2B67"/>
    <w:rsid w:val="00AB3CEF"/>
    <w:rsid w:val="00AB4343"/>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548"/>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A6B"/>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170"/>
    <w:rsid w:val="00B517A6"/>
    <w:rsid w:val="00B51962"/>
    <w:rsid w:val="00B51995"/>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2AA"/>
    <w:rsid w:val="00B94BB9"/>
    <w:rsid w:val="00B95DE3"/>
    <w:rsid w:val="00B96444"/>
    <w:rsid w:val="00B96C3E"/>
    <w:rsid w:val="00B9726B"/>
    <w:rsid w:val="00B972C3"/>
    <w:rsid w:val="00BA0D34"/>
    <w:rsid w:val="00BA1BCA"/>
    <w:rsid w:val="00BA1D63"/>
    <w:rsid w:val="00BA4944"/>
    <w:rsid w:val="00BA5324"/>
    <w:rsid w:val="00BA5A4B"/>
    <w:rsid w:val="00BA5C17"/>
    <w:rsid w:val="00BA6C0F"/>
    <w:rsid w:val="00BA6F89"/>
    <w:rsid w:val="00BB00EF"/>
    <w:rsid w:val="00BB0BB2"/>
    <w:rsid w:val="00BB10DB"/>
    <w:rsid w:val="00BB198B"/>
    <w:rsid w:val="00BB2149"/>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299"/>
    <w:rsid w:val="00BF1345"/>
    <w:rsid w:val="00BF2337"/>
    <w:rsid w:val="00BF501B"/>
    <w:rsid w:val="00BF5761"/>
    <w:rsid w:val="00BF59AE"/>
    <w:rsid w:val="00BF5EAD"/>
    <w:rsid w:val="00BF6D4C"/>
    <w:rsid w:val="00C00D0E"/>
    <w:rsid w:val="00C01332"/>
    <w:rsid w:val="00C016E7"/>
    <w:rsid w:val="00C02C16"/>
    <w:rsid w:val="00C02F39"/>
    <w:rsid w:val="00C036FB"/>
    <w:rsid w:val="00C03EEC"/>
    <w:rsid w:val="00C056E3"/>
    <w:rsid w:val="00C0714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77FE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5F9D"/>
    <w:rsid w:val="00CC61BE"/>
    <w:rsid w:val="00CC628E"/>
    <w:rsid w:val="00CC6C5C"/>
    <w:rsid w:val="00CC6F93"/>
    <w:rsid w:val="00CC7269"/>
    <w:rsid w:val="00CC7E5D"/>
    <w:rsid w:val="00CD07BA"/>
    <w:rsid w:val="00CD0ECB"/>
    <w:rsid w:val="00CD1434"/>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CB3"/>
    <w:rsid w:val="00D03DDE"/>
    <w:rsid w:val="00D041D4"/>
    <w:rsid w:val="00D0486B"/>
    <w:rsid w:val="00D06666"/>
    <w:rsid w:val="00D06B86"/>
    <w:rsid w:val="00D07453"/>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36D7"/>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3039"/>
    <w:rsid w:val="00D943DE"/>
    <w:rsid w:val="00D9467C"/>
    <w:rsid w:val="00D9505D"/>
    <w:rsid w:val="00D95139"/>
    <w:rsid w:val="00D95361"/>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9F2"/>
    <w:rsid w:val="00E03C3C"/>
    <w:rsid w:val="00E03D9C"/>
    <w:rsid w:val="00E055E0"/>
    <w:rsid w:val="00E057D6"/>
    <w:rsid w:val="00E06E78"/>
    <w:rsid w:val="00E111BA"/>
    <w:rsid w:val="00E11798"/>
    <w:rsid w:val="00E122E5"/>
    <w:rsid w:val="00E12763"/>
    <w:rsid w:val="00E131A7"/>
    <w:rsid w:val="00E133DE"/>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87B1D"/>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C3B"/>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3BD"/>
    <w:rsid w:val="00EE7483"/>
    <w:rsid w:val="00EE7B8C"/>
    <w:rsid w:val="00EF18C8"/>
    <w:rsid w:val="00EF1D75"/>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26423"/>
    <w:rsid w:val="00F30060"/>
    <w:rsid w:val="00F30092"/>
    <w:rsid w:val="00F30C18"/>
    <w:rsid w:val="00F30C25"/>
    <w:rsid w:val="00F3421A"/>
    <w:rsid w:val="00F347FF"/>
    <w:rsid w:val="00F34B41"/>
    <w:rsid w:val="00F35ABC"/>
    <w:rsid w:val="00F35B81"/>
    <w:rsid w:val="00F36618"/>
    <w:rsid w:val="00F36A2F"/>
    <w:rsid w:val="00F37A0A"/>
    <w:rsid w:val="00F37AC5"/>
    <w:rsid w:val="00F37B2C"/>
    <w:rsid w:val="00F40557"/>
    <w:rsid w:val="00F433EE"/>
    <w:rsid w:val="00F4368B"/>
    <w:rsid w:val="00F4407E"/>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49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2CDE25A2"/>
  <w15:docId w15:val="{9A766E36-C12B-4872-BD25-E5228910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 w:type="paragraph" w:customStyle="1" w:styleId="Default">
    <w:name w:val="Default"/>
    <w:rsid w:val="000C013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3C83D-BE91-40D5-8550-B86D53089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480</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5</cp:revision>
  <cp:lastPrinted>2019-10-25T19:55:00Z</cp:lastPrinted>
  <dcterms:created xsi:type="dcterms:W3CDTF">2019-10-24T17:17:00Z</dcterms:created>
  <dcterms:modified xsi:type="dcterms:W3CDTF">2019-10-25T19:55:00Z</dcterms:modified>
</cp:coreProperties>
</file>