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DA7034" w:rsidP="00DA7034">
      <w:pPr>
        <w:ind w:right="180"/>
        <w:jc w:val="center"/>
        <w:rPr>
          <w:rFonts w:asciiTheme="majorHAnsi" w:hAnsiTheme="majorHAnsi"/>
          <w:b/>
        </w:rPr>
      </w:pPr>
      <w:r>
        <w:rPr>
          <w:rFonts w:asciiTheme="majorHAnsi" w:hAnsiTheme="majorHAnsi"/>
          <w:b/>
          <w:noProof/>
          <w:sz w:val="44"/>
        </w:rPr>
        <w:drawing>
          <wp:inline distT="0" distB="0" distL="0" distR="0" wp14:anchorId="41F70FEA" wp14:editId="3E2A5FCC">
            <wp:extent cx="2080260" cy="838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8265" cy="849625"/>
                    </a:xfrm>
                    <a:prstGeom prst="rect">
                      <a:avLst/>
                    </a:prstGeom>
                  </pic:spPr>
                </pic:pic>
              </a:graphicData>
            </a:graphic>
          </wp:inline>
        </w:drawing>
      </w: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at the </w:t>
      </w:r>
      <w:r w:rsidR="00DA7034">
        <w:rPr>
          <w:rFonts w:asciiTheme="majorHAnsi" w:hAnsiTheme="majorHAnsi"/>
          <w:b w:val="0"/>
          <w:bCs/>
          <w:caps/>
          <w:sz w:val="20"/>
        </w:rPr>
        <w:t>ballwin government</w:t>
      </w:r>
      <w:r w:rsidRPr="00084727">
        <w:rPr>
          <w:rFonts w:asciiTheme="majorHAnsi" w:hAnsiTheme="majorHAnsi"/>
          <w:b w:val="0"/>
          <w:bCs/>
          <w:caps/>
          <w:sz w:val="20"/>
        </w:rPr>
        <w:t xml:space="preserve"> center</w:t>
      </w:r>
    </w:p>
    <w:p w:rsidR="00373A26" w:rsidRPr="00084727" w:rsidRDefault="00DA7034" w:rsidP="00373A26">
      <w:pPr>
        <w:ind w:right="180"/>
        <w:jc w:val="center"/>
        <w:rPr>
          <w:rFonts w:ascii="Georgia" w:hAnsi="Georgia"/>
          <w:caps/>
        </w:rPr>
      </w:pPr>
      <w:r>
        <w:rPr>
          <w:rFonts w:asciiTheme="majorHAnsi" w:hAnsiTheme="majorHAnsi"/>
          <w:bCs/>
          <w:caps/>
        </w:rPr>
        <w:t>1 government center</w:t>
      </w:r>
      <w:r w:rsidR="00373A26" w:rsidRPr="00084727">
        <w:rPr>
          <w:rFonts w:asciiTheme="majorHAnsi" w:hAnsiTheme="majorHAnsi"/>
          <w:bCs/>
          <w:caps/>
        </w:rPr>
        <w:t xml:space="preserve"> ~ Ballwin Missouri 63011</w:t>
      </w:r>
    </w:p>
    <w:p w:rsidR="003461EB" w:rsidRDefault="003461EB" w:rsidP="00B30D72">
      <w:pPr>
        <w:tabs>
          <w:tab w:val="left" w:pos="5595"/>
        </w:tabs>
        <w:ind w:right="180"/>
        <w:rPr>
          <w:rFonts w:ascii="Felix Titling" w:hAnsi="Felix Titling"/>
          <w:b/>
          <w:sz w:val="22"/>
        </w:rPr>
      </w:pPr>
    </w:p>
    <w:p w:rsidR="006E066A" w:rsidRDefault="00DA7034" w:rsidP="00B30D72">
      <w:pPr>
        <w:ind w:right="180"/>
        <w:jc w:val="center"/>
        <w:rPr>
          <w:rFonts w:asciiTheme="majorHAnsi" w:hAnsiTheme="majorHAnsi"/>
          <w:b/>
          <w:sz w:val="32"/>
        </w:rPr>
      </w:pPr>
      <w:r>
        <w:rPr>
          <w:rFonts w:asciiTheme="majorHAnsi" w:hAnsiTheme="majorHAnsi"/>
          <w:b/>
          <w:sz w:val="32"/>
        </w:rPr>
        <w:t>June 3</w:t>
      </w:r>
      <w:r w:rsidR="006E066A">
        <w:rPr>
          <w:rFonts w:asciiTheme="majorHAnsi" w:hAnsiTheme="majorHAnsi"/>
          <w:b/>
          <w:sz w:val="32"/>
        </w:rPr>
        <w:t>, 201</w:t>
      </w:r>
      <w:r w:rsidR="00807689">
        <w:rPr>
          <w:rFonts w:asciiTheme="majorHAnsi" w:hAnsiTheme="majorHAnsi"/>
          <w:b/>
          <w:sz w:val="32"/>
        </w:rPr>
        <w:t>9</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5309F8"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Calisto MT" w:hAnsi="Calisto MT" w:cs="Arial"/>
          <w:b/>
          <w:bCs/>
          <w:sz w:val="24"/>
          <w:szCs w:val="24"/>
        </w:rPr>
        <w:tab/>
      </w:r>
      <w:r w:rsidR="00641304" w:rsidRPr="005309F8">
        <w:rPr>
          <w:rFonts w:asciiTheme="majorHAnsi" w:hAnsiTheme="majorHAnsi" w:cs="Arial"/>
          <w:b/>
          <w:bCs/>
          <w:sz w:val="24"/>
          <w:szCs w:val="24"/>
        </w:rPr>
        <w:t>1.</w:t>
      </w:r>
      <w:r w:rsidR="00641304" w:rsidRPr="005309F8">
        <w:rPr>
          <w:rFonts w:asciiTheme="majorHAnsi" w:hAnsiTheme="majorHAnsi" w:cs="Arial"/>
          <w:b/>
          <w:bCs/>
          <w:sz w:val="24"/>
          <w:szCs w:val="24"/>
        </w:rPr>
        <w:tab/>
      </w:r>
      <w:r w:rsidR="003461EB" w:rsidRPr="005309F8">
        <w:rPr>
          <w:rFonts w:asciiTheme="majorHAnsi" w:hAnsiTheme="majorHAnsi" w:cs="Arial"/>
          <w:b/>
          <w:bCs/>
          <w:sz w:val="24"/>
          <w:szCs w:val="24"/>
        </w:rPr>
        <w:t>Call to Order</w:t>
      </w:r>
    </w:p>
    <w:p w:rsidR="00596E0D" w:rsidRPr="005309F8"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5309F8"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280B07" w:rsidRPr="005309F8">
        <w:rPr>
          <w:rFonts w:asciiTheme="majorHAnsi" w:hAnsiTheme="majorHAnsi" w:cs="Arial"/>
          <w:b/>
          <w:bCs/>
          <w:sz w:val="24"/>
          <w:szCs w:val="24"/>
        </w:rPr>
        <w:t>2.</w:t>
      </w:r>
      <w:r w:rsidR="00280B07" w:rsidRPr="005309F8">
        <w:rPr>
          <w:rFonts w:asciiTheme="majorHAnsi" w:hAnsiTheme="majorHAnsi" w:cs="Arial"/>
          <w:b/>
          <w:bCs/>
          <w:sz w:val="24"/>
          <w:szCs w:val="24"/>
        </w:rPr>
        <w:tab/>
      </w:r>
      <w:r w:rsidR="009E7A4F" w:rsidRPr="005309F8">
        <w:rPr>
          <w:rFonts w:asciiTheme="majorHAnsi" w:hAnsiTheme="majorHAnsi" w:cs="Arial"/>
          <w:b/>
          <w:bCs/>
          <w:sz w:val="24"/>
          <w:szCs w:val="24"/>
        </w:rPr>
        <w:t xml:space="preserve">Approval of Minutes  </w:t>
      </w:r>
    </w:p>
    <w:p w:rsidR="00DA7034" w:rsidRPr="005309F8"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DA7034" w:rsidRPr="005309F8"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t>3.</w:t>
      </w:r>
      <w:r w:rsidRPr="005309F8">
        <w:rPr>
          <w:rFonts w:asciiTheme="majorHAnsi" w:hAnsiTheme="majorHAnsi" w:cs="Arial"/>
          <w:b/>
          <w:bCs/>
          <w:sz w:val="24"/>
          <w:szCs w:val="24"/>
        </w:rPr>
        <w:tab/>
        <w:t>Swearing in of New Member</w:t>
      </w:r>
    </w:p>
    <w:p w:rsidR="007A72CE" w:rsidRPr="005309F8" w:rsidRDefault="007A72CE"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4C289D" w:rsidRPr="005309F8" w:rsidRDefault="007A72CE" w:rsidP="004C289D">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DA7034" w:rsidRPr="005309F8">
        <w:rPr>
          <w:rFonts w:asciiTheme="majorHAnsi" w:hAnsiTheme="majorHAnsi" w:cs="Arial"/>
          <w:b/>
          <w:bCs/>
          <w:sz w:val="24"/>
          <w:szCs w:val="24"/>
        </w:rPr>
        <w:t>4</w:t>
      </w:r>
      <w:r w:rsidRPr="005309F8">
        <w:rPr>
          <w:rFonts w:asciiTheme="majorHAnsi" w:hAnsiTheme="majorHAnsi" w:cs="Arial"/>
          <w:b/>
          <w:bCs/>
          <w:sz w:val="24"/>
          <w:szCs w:val="24"/>
        </w:rPr>
        <w:t>.</w:t>
      </w:r>
      <w:r w:rsidRPr="005309F8">
        <w:rPr>
          <w:rFonts w:asciiTheme="majorHAnsi" w:hAnsiTheme="majorHAnsi" w:cs="Arial"/>
          <w:b/>
          <w:bCs/>
          <w:sz w:val="24"/>
          <w:szCs w:val="24"/>
        </w:rPr>
        <w:tab/>
      </w:r>
      <w:r w:rsidR="004C289D" w:rsidRPr="005309F8">
        <w:rPr>
          <w:rFonts w:asciiTheme="majorHAnsi" w:hAnsiTheme="majorHAnsi" w:cs="Arial"/>
          <w:b/>
          <w:bCs/>
          <w:sz w:val="24"/>
          <w:szCs w:val="24"/>
        </w:rPr>
        <w:t xml:space="preserve">SUB 19 - </w:t>
      </w:r>
      <w:r w:rsidR="00A75B5A" w:rsidRPr="005309F8">
        <w:rPr>
          <w:rFonts w:asciiTheme="majorHAnsi" w:hAnsiTheme="majorHAnsi" w:cs="Arial"/>
          <w:b/>
          <w:bCs/>
          <w:sz w:val="24"/>
          <w:szCs w:val="24"/>
        </w:rPr>
        <w:t>02</w:t>
      </w:r>
      <w:r w:rsidR="004C289D" w:rsidRPr="005309F8">
        <w:rPr>
          <w:rFonts w:asciiTheme="majorHAnsi" w:hAnsiTheme="majorHAnsi" w:cs="Arial"/>
          <w:b/>
          <w:bCs/>
          <w:sz w:val="24"/>
          <w:szCs w:val="24"/>
        </w:rPr>
        <w:t xml:space="preserve"> – </w:t>
      </w:r>
      <w:r w:rsidR="00A75B5A" w:rsidRPr="005309F8">
        <w:rPr>
          <w:rFonts w:asciiTheme="majorHAnsi" w:hAnsiTheme="majorHAnsi" w:cs="Arial"/>
          <w:b/>
          <w:bCs/>
          <w:sz w:val="24"/>
          <w:szCs w:val="24"/>
        </w:rPr>
        <w:t>Lot Consolidation/</w:t>
      </w:r>
      <w:proofErr w:type="spellStart"/>
      <w:r w:rsidR="00A75B5A" w:rsidRPr="005309F8">
        <w:rPr>
          <w:rFonts w:asciiTheme="majorHAnsi" w:hAnsiTheme="majorHAnsi" w:cs="Arial"/>
          <w:b/>
          <w:bCs/>
          <w:sz w:val="24"/>
          <w:szCs w:val="24"/>
        </w:rPr>
        <w:t>Replat</w:t>
      </w:r>
      <w:proofErr w:type="spellEnd"/>
      <w:r w:rsidR="00A75B5A" w:rsidRPr="005309F8">
        <w:rPr>
          <w:rFonts w:asciiTheme="majorHAnsi" w:hAnsiTheme="majorHAnsi" w:cs="Arial"/>
          <w:b/>
          <w:bCs/>
          <w:sz w:val="24"/>
          <w:szCs w:val="24"/>
        </w:rPr>
        <w:t xml:space="preserve"> Approval</w:t>
      </w:r>
      <w:r w:rsidR="004C289D" w:rsidRPr="005309F8">
        <w:rPr>
          <w:rFonts w:asciiTheme="majorHAnsi" w:hAnsiTheme="majorHAnsi" w:cs="Arial"/>
          <w:b/>
          <w:bCs/>
          <w:sz w:val="24"/>
          <w:szCs w:val="24"/>
        </w:rPr>
        <w:t xml:space="preserve"> </w:t>
      </w:r>
    </w:p>
    <w:p w:rsidR="004C289D" w:rsidRPr="005309F8" w:rsidRDefault="004C289D" w:rsidP="004C289D">
      <w:pPr>
        <w:widowControl w:val="0"/>
        <w:tabs>
          <w:tab w:val="right" w:pos="540"/>
          <w:tab w:val="left" w:pos="720"/>
          <w:tab w:val="center" w:pos="4680"/>
        </w:tabs>
        <w:ind w:left="720" w:right="180" w:hanging="720"/>
        <w:rPr>
          <w:rFonts w:asciiTheme="majorHAnsi" w:hAnsiTheme="majorHAnsi" w:cs="Arial"/>
          <w:bCs/>
          <w:sz w:val="24"/>
          <w:szCs w:val="24"/>
        </w:rPr>
      </w:pPr>
      <w:r w:rsidRPr="005309F8">
        <w:rPr>
          <w:rFonts w:asciiTheme="majorHAnsi" w:hAnsiTheme="majorHAnsi" w:cs="Arial"/>
          <w:bCs/>
          <w:sz w:val="24"/>
          <w:szCs w:val="24"/>
        </w:rPr>
        <w:tab/>
      </w:r>
      <w:r w:rsidRPr="005309F8">
        <w:rPr>
          <w:rFonts w:asciiTheme="majorHAnsi" w:hAnsiTheme="majorHAnsi" w:cs="Arial"/>
          <w:bCs/>
          <w:sz w:val="24"/>
          <w:szCs w:val="24"/>
        </w:rPr>
        <w:tab/>
      </w:r>
      <w:r w:rsidR="00A75B5A" w:rsidRPr="005309F8">
        <w:rPr>
          <w:rFonts w:asciiTheme="majorHAnsi" w:hAnsiTheme="majorHAnsi" w:cs="Arial"/>
          <w:bCs/>
          <w:sz w:val="24"/>
          <w:szCs w:val="24"/>
        </w:rPr>
        <w:t>15401-15425</w:t>
      </w:r>
      <w:r w:rsidRPr="005309F8">
        <w:rPr>
          <w:rFonts w:asciiTheme="majorHAnsi" w:hAnsiTheme="majorHAnsi" w:cs="Arial"/>
          <w:bCs/>
          <w:sz w:val="24"/>
          <w:szCs w:val="24"/>
        </w:rPr>
        <w:t xml:space="preserve"> </w:t>
      </w:r>
      <w:r w:rsidR="00A75B5A" w:rsidRPr="005309F8">
        <w:rPr>
          <w:rFonts w:asciiTheme="majorHAnsi" w:hAnsiTheme="majorHAnsi" w:cs="Arial"/>
          <w:bCs/>
          <w:sz w:val="24"/>
          <w:szCs w:val="24"/>
        </w:rPr>
        <w:t>Manchester</w:t>
      </w:r>
      <w:r w:rsidRPr="005309F8">
        <w:rPr>
          <w:rFonts w:asciiTheme="majorHAnsi" w:hAnsiTheme="majorHAnsi" w:cs="Arial"/>
          <w:bCs/>
          <w:sz w:val="24"/>
          <w:szCs w:val="24"/>
        </w:rPr>
        <w:t xml:space="preserve"> Road</w:t>
      </w:r>
    </w:p>
    <w:p w:rsidR="004C289D" w:rsidRPr="005309F8" w:rsidRDefault="004C289D" w:rsidP="004C289D">
      <w:pPr>
        <w:widowControl w:val="0"/>
        <w:tabs>
          <w:tab w:val="right" w:pos="540"/>
          <w:tab w:val="left" w:pos="720"/>
          <w:tab w:val="center" w:pos="4680"/>
        </w:tabs>
        <w:ind w:left="720" w:right="180" w:hanging="720"/>
        <w:rPr>
          <w:rFonts w:asciiTheme="majorHAnsi" w:hAnsiTheme="majorHAnsi" w:cs="Arial"/>
          <w:bCs/>
          <w:i/>
          <w:sz w:val="24"/>
          <w:szCs w:val="24"/>
        </w:rPr>
      </w:pPr>
      <w:r w:rsidRPr="005309F8">
        <w:rPr>
          <w:rFonts w:asciiTheme="majorHAnsi" w:hAnsiTheme="majorHAnsi" w:cs="Arial"/>
          <w:bCs/>
          <w:i/>
          <w:sz w:val="24"/>
          <w:szCs w:val="24"/>
        </w:rPr>
        <w:tab/>
      </w:r>
      <w:r w:rsidRPr="005309F8">
        <w:rPr>
          <w:rFonts w:asciiTheme="majorHAnsi" w:hAnsiTheme="majorHAnsi" w:cs="Arial"/>
          <w:bCs/>
          <w:i/>
          <w:sz w:val="24"/>
          <w:szCs w:val="24"/>
        </w:rPr>
        <w:tab/>
        <w:t xml:space="preserve">Petitioner:  </w:t>
      </w:r>
      <w:r w:rsidR="00A75B5A" w:rsidRPr="005309F8">
        <w:rPr>
          <w:rFonts w:asciiTheme="majorHAnsi" w:hAnsiTheme="majorHAnsi" w:cs="Arial"/>
          <w:bCs/>
          <w:i/>
          <w:sz w:val="24"/>
          <w:szCs w:val="24"/>
        </w:rPr>
        <w:t>Viking Partners</w:t>
      </w:r>
      <w:r w:rsidRPr="005309F8">
        <w:rPr>
          <w:rFonts w:asciiTheme="majorHAnsi" w:hAnsiTheme="majorHAnsi" w:cs="Arial"/>
          <w:bCs/>
          <w:i/>
          <w:sz w:val="24"/>
          <w:szCs w:val="24"/>
        </w:rPr>
        <w:t xml:space="preserve">, </w:t>
      </w:r>
      <w:r w:rsidR="00A75B5A" w:rsidRPr="005309F8">
        <w:rPr>
          <w:rFonts w:asciiTheme="majorHAnsi" w:hAnsiTheme="majorHAnsi" w:cs="Arial"/>
          <w:bCs/>
          <w:i/>
          <w:sz w:val="24"/>
          <w:szCs w:val="24"/>
        </w:rPr>
        <w:t>4901 Hunt Rd</w:t>
      </w:r>
      <w:r w:rsidR="00B0128C" w:rsidRPr="005309F8">
        <w:rPr>
          <w:rFonts w:asciiTheme="majorHAnsi" w:hAnsiTheme="majorHAnsi" w:cs="Arial"/>
          <w:bCs/>
          <w:i/>
          <w:sz w:val="24"/>
          <w:szCs w:val="24"/>
        </w:rPr>
        <w:t xml:space="preserve">, </w:t>
      </w:r>
      <w:r w:rsidR="00A75B5A" w:rsidRPr="005309F8">
        <w:rPr>
          <w:rFonts w:asciiTheme="majorHAnsi" w:hAnsiTheme="majorHAnsi" w:cs="Arial"/>
          <w:bCs/>
          <w:i/>
          <w:sz w:val="24"/>
          <w:szCs w:val="24"/>
        </w:rPr>
        <w:t>Cincinnati OH 45242</w:t>
      </w:r>
    </w:p>
    <w:p w:rsidR="000D7E32" w:rsidRPr="005309F8" w:rsidRDefault="000D7E32" w:rsidP="000D7E32">
      <w:pPr>
        <w:widowControl w:val="0"/>
        <w:tabs>
          <w:tab w:val="right" w:pos="540"/>
          <w:tab w:val="left" w:pos="720"/>
          <w:tab w:val="center" w:pos="4680"/>
        </w:tabs>
        <w:ind w:left="720" w:right="180" w:hanging="540"/>
        <w:rPr>
          <w:rFonts w:asciiTheme="majorHAnsi" w:hAnsiTheme="majorHAnsi" w:cs="Arial"/>
          <w:b/>
          <w:bCs/>
          <w:sz w:val="24"/>
          <w:szCs w:val="24"/>
        </w:rPr>
      </w:pPr>
    </w:p>
    <w:p w:rsidR="00B0128C" w:rsidRPr="005309F8" w:rsidRDefault="000D7E32"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DA7034" w:rsidRPr="005309F8">
        <w:rPr>
          <w:rFonts w:asciiTheme="majorHAnsi" w:hAnsiTheme="majorHAnsi" w:cs="Arial"/>
          <w:b/>
          <w:bCs/>
          <w:sz w:val="24"/>
          <w:szCs w:val="24"/>
        </w:rPr>
        <w:t>5</w:t>
      </w:r>
      <w:r w:rsidRPr="005309F8">
        <w:rPr>
          <w:rFonts w:asciiTheme="majorHAnsi" w:hAnsiTheme="majorHAnsi" w:cs="Arial"/>
          <w:b/>
          <w:bCs/>
          <w:sz w:val="24"/>
          <w:szCs w:val="24"/>
        </w:rPr>
        <w:t>.</w:t>
      </w:r>
      <w:r w:rsidRPr="005309F8">
        <w:rPr>
          <w:rFonts w:asciiTheme="majorHAnsi" w:hAnsiTheme="majorHAnsi" w:cs="Arial"/>
          <w:b/>
          <w:bCs/>
          <w:sz w:val="24"/>
          <w:szCs w:val="24"/>
        </w:rPr>
        <w:tab/>
      </w:r>
      <w:r w:rsidR="005309F8" w:rsidRPr="005309F8">
        <w:rPr>
          <w:rFonts w:asciiTheme="majorHAnsi" w:hAnsiTheme="majorHAnsi" w:cs="Arial"/>
          <w:b/>
          <w:bCs/>
          <w:sz w:val="24"/>
          <w:szCs w:val="24"/>
        </w:rPr>
        <w:t xml:space="preserve">Adoption of the </w:t>
      </w:r>
      <w:r w:rsidR="00B0128C" w:rsidRPr="005309F8">
        <w:rPr>
          <w:rFonts w:asciiTheme="majorHAnsi" w:hAnsiTheme="majorHAnsi" w:cs="Arial"/>
          <w:b/>
          <w:bCs/>
          <w:sz w:val="24"/>
          <w:szCs w:val="24"/>
        </w:rPr>
        <w:t xml:space="preserve">Comprehensive Plan </w:t>
      </w:r>
    </w:p>
    <w:p w:rsidR="005309F8" w:rsidRPr="005309F8" w:rsidRDefault="005309F8" w:rsidP="005309F8">
      <w:pPr>
        <w:widowControl w:val="0"/>
        <w:tabs>
          <w:tab w:val="right" w:pos="540"/>
          <w:tab w:val="left" w:pos="720"/>
          <w:tab w:val="center" w:pos="4680"/>
        </w:tabs>
        <w:ind w:left="720" w:right="180" w:hanging="540"/>
        <w:rPr>
          <w:rFonts w:asciiTheme="majorHAnsi" w:hAnsiTheme="majorHAnsi" w:cs="Arial"/>
          <w:b/>
          <w:bCs/>
          <w:sz w:val="24"/>
          <w:szCs w:val="24"/>
        </w:rPr>
      </w:pPr>
    </w:p>
    <w:p w:rsidR="005309F8" w:rsidRPr="005309F8" w:rsidRDefault="005309F8" w:rsidP="005309F8">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t>6.</w:t>
      </w:r>
      <w:r w:rsidRPr="005309F8">
        <w:rPr>
          <w:rFonts w:asciiTheme="majorHAnsi" w:hAnsiTheme="majorHAnsi" w:cs="Arial"/>
          <w:b/>
          <w:bCs/>
          <w:sz w:val="24"/>
          <w:szCs w:val="24"/>
        </w:rPr>
        <w:tab/>
      </w:r>
      <w:r w:rsidRPr="005309F8">
        <w:rPr>
          <w:rFonts w:asciiTheme="majorHAnsi" w:hAnsiTheme="majorHAnsi" w:cs="Arial"/>
          <w:b/>
          <w:bCs/>
          <w:sz w:val="24"/>
          <w:szCs w:val="24"/>
        </w:rPr>
        <w:t>Z 19-02 – Zoning Ordinance Change</w:t>
      </w:r>
    </w:p>
    <w:p w:rsidR="005309F8" w:rsidRPr="005309F8" w:rsidRDefault="005309F8" w:rsidP="005309F8">
      <w:pPr>
        <w:widowControl w:val="0"/>
        <w:tabs>
          <w:tab w:val="right" w:pos="540"/>
          <w:tab w:val="left" w:pos="720"/>
          <w:tab w:val="center" w:pos="4680"/>
        </w:tabs>
        <w:ind w:left="720" w:right="180" w:hanging="720"/>
        <w:rPr>
          <w:rFonts w:asciiTheme="majorHAnsi" w:hAnsiTheme="majorHAnsi" w:cs="Arial"/>
          <w:bCs/>
          <w:sz w:val="24"/>
          <w:szCs w:val="24"/>
        </w:rPr>
      </w:pPr>
      <w:r w:rsidRPr="005309F8">
        <w:rPr>
          <w:rFonts w:asciiTheme="majorHAnsi" w:hAnsiTheme="majorHAnsi" w:cs="Arial"/>
          <w:bCs/>
          <w:sz w:val="24"/>
          <w:szCs w:val="24"/>
        </w:rPr>
        <w:tab/>
      </w:r>
      <w:r w:rsidRPr="005309F8">
        <w:rPr>
          <w:rFonts w:asciiTheme="majorHAnsi" w:hAnsiTheme="majorHAnsi" w:cs="Arial"/>
          <w:bCs/>
          <w:sz w:val="24"/>
          <w:szCs w:val="24"/>
        </w:rPr>
        <w:tab/>
        <w:t>Medical Marijuana Land Uses</w:t>
      </w:r>
    </w:p>
    <w:p w:rsidR="00A75B5A" w:rsidRPr="005309F8"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p>
    <w:p w:rsidR="00A75B5A" w:rsidRPr="005309F8"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t>7.</w:t>
      </w:r>
      <w:r w:rsidRPr="005309F8">
        <w:rPr>
          <w:rFonts w:asciiTheme="majorHAnsi" w:hAnsiTheme="majorHAnsi" w:cs="Arial"/>
          <w:b/>
          <w:bCs/>
          <w:sz w:val="24"/>
          <w:szCs w:val="24"/>
        </w:rPr>
        <w:tab/>
        <w:t>Election of Officers</w:t>
      </w:r>
    </w:p>
    <w:p w:rsidR="00B0128C" w:rsidRPr="005309F8" w:rsidRDefault="00B0128C" w:rsidP="006658B9">
      <w:pPr>
        <w:widowControl w:val="0"/>
        <w:tabs>
          <w:tab w:val="right" w:pos="540"/>
          <w:tab w:val="left" w:pos="720"/>
          <w:tab w:val="center" w:pos="4680"/>
        </w:tabs>
        <w:ind w:left="720" w:right="180" w:hanging="540"/>
        <w:rPr>
          <w:rFonts w:asciiTheme="majorHAnsi" w:hAnsiTheme="majorHAnsi" w:cs="Arial"/>
          <w:b/>
          <w:bCs/>
          <w:sz w:val="24"/>
          <w:szCs w:val="24"/>
        </w:rPr>
      </w:pPr>
    </w:p>
    <w:p w:rsidR="006C0A20" w:rsidRPr="005309F8" w:rsidRDefault="00B0128C"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A75B5A" w:rsidRPr="005309F8">
        <w:rPr>
          <w:rFonts w:asciiTheme="majorHAnsi" w:hAnsiTheme="majorHAnsi" w:cs="Arial"/>
          <w:b/>
          <w:bCs/>
          <w:sz w:val="24"/>
          <w:szCs w:val="24"/>
        </w:rPr>
        <w:t>8</w:t>
      </w:r>
      <w:r w:rsidRPr="005309F8">
        <w:rPr>
          <w:rFonts w:asciiTheme="majorHAnsi" w:hAnsiTheme="majorHAnsi" w:cs="Arial"/>
          <w:b/>
          <w:bCs/>
          <w:sz w:val="24"/>
          <w:szCs w:val="24"/>
        </w:rPr>
        <w:t>.</w:t>
      </w:r>
      <w:r w:rsidRPr="005309F8">
        <w:rPr>
          <w:rFonts w:asciiTheme="majorHAnsi" w:hAnsiTheme="majorHAnsi" w:cs="Arial"/>
          <w:b/>
          <w:bCs/>
          <w:sz w:val="24"/>
          <w:szCs w:val="24"/>
        </w:rPr>
        <w:tab/>
      </w:r>
      <w:r w:rsidR="00B431E5" w:rsidRPr="005309F8">
        <w:rPr>
          <w:rFonts w:asciiTheme="majorHAnsi" w:hAnsiTheme="majorHAnsi" w:cs="Arial"/>
          <w:b/>
          <w:bCs/>
          <w:sz w:val="24"/>
          <w:szCs w:val="24"/>
        </w:rPr>
        <w:t>Adjournment</w:t>
      </w:r>
      <w:bookmarkStart w:id="0" w:name="_GoBack"/>
      <w:bookmarkEnd w:id="0"/>
    </w:p>
    <w:sectPr w:rsidR="006C0A20" w:rsidRPr="005309F8"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75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09F8"/>
    <w:rsid w:val="00537FB0"/>
    <w:rsid w:val="00540C01"/>
    <w:rsid w:val="00541502"/>
    <w:rsid w:val="005417E4"/>
    <w:rsid w:val="005454D6"/>
    <w:rsid w:val="005459A5"/>
    <w:rsid w:val="00562D83"/>
    <w:rsid w:val="0056362F"/>
    <w:rsid w:val="00567B70"/>
    <w:rsid w:val="00577093"/>
    <w:rsid w:val="00580CD9"/>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14:docId w14:val="45C5BEFF"/>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80</Words>
  <Characters>463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2019-05-28T21:43:00Z</cp:lastPrinted>
  <dcterms:created xsi:type="dcterms:W3CDTF">2019-05-28T14:00:00Z</dcterms:created>
  <dcterms:modified xsi:type="dcterms:W3CDTF">2019-05-28T21:44:00Z</dcterms:modified>
</cp:coreProperties>
</file>