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0</wp:posOffset>
            </wp:positionH>
            <wp:positionV relativeFrom="paragraph">
              <wp:posOffset>114300</wp:posOffset>
            </wp:positionV>
            <wp:extent cx="2440940"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8B2C9E" w:rsidP="0076461F">
      <w:pPr>
        <w:pStyle w:val="Heading1"/>
        <w:keepNext w:val="0"/>
        <w:pBdr>
          <w:top w:val="single" w:sz="4" w:space="1" w:color="auto"/>
          <w:bottom w:val="single" w:sz="4" w:space="1" w:color="auto"/>
        </w:pBdr>
        <w:rPr>
          <w:rFonts w:asciiTheme="minorHAnsi" w:hAnsiTheme="minorHAnsi"/>
          <w:color w:val="F79646"/>
        </w:rPr>
      </w:pPr>
      <w:r w:rsidRPr="0076461F">
        <w:rPr>
          <w:rFonts w:asciiTheme="minorHAnsi" w:hAnsiTheme="minorHAnsi"/>
          <w:color w:val="F79646"/>
        </w:rPr>
        <w:t>300 PARK DR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543D34" w:rsidP="0076461F">
      <w:pPr>
        <w:pStyle w:val="Heading1"/>
        <w:keepNext w:val="0"/>
        <w:pBdr>
          <w:top w:val="single" w:sz="4" w:space="1" w:color="auto"/>
          <w:bottom w:val="single" w:sz="4" w:space="1" w:color="auto"/>
        </w:pBdr>
        <w:tabs>
          <w:tab w:val="center" w:pos="2070"/>
        </w:tabs>
        <w:rPr>
          <w:rFonts w:asciiTheme="minorHAnsi" w:hAnsiTheme="minorHAnsi"/>
          <w:caps/>
        </w:rPr>
      </w:pPr>
      <w:r w:rsidRPr="0076461F">
        <w:rPr>
          <w:rFonts w:asciiTheme="minorHAnsi" w:hAnsiTheme="minorHAnsi"/>
          <w:caps/>
        </w:rPr>
        <w:t>April 2, 2018</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306F20" w:rsidP="00C20870">
      <w:pPr>
        <w:pStyle w:val="Header"/>
        <w:tabs>
          <w:tab w:val="clear" w:pos="4320"/>
          <w:tab w:val="clear" w:pos="8640"/>
        </w:tabs>
        <w:rPr>
          <w:rFonts w:asciiTheme="majorHAnsi" w:hAnsiTheme="majorHAnsi"/>
          <w:szCs w:val="24"/>
        </w:rPr>
      </w:pPr>
      <w:r w:rsidRPr="0076461F">
        <w:rPr>
          <w:rFonts w:asciiTheme="majorHAnsi" w:hAnsiTheme="majorHAnsi"/>
          <w:szCs w:val="24"/>
        </w:rPr>
        <w:t xml:space="preserve">The meeting was called to order by </w:t>
      </w:r>
      <w:r w:rsidR="004D65A7" w:rsidRPr="0076461F">
        <w:rPr>
          <w:rFonts w:asciiTheme="majorHAnsi" w:hAnsiTheme="majorHAnsi"/>
          <w:szCs w:val="24"/>
        </w:rPr>
        <w:t xml:space="preserve">Chairman Weaver </w:t>
      </w:r>
      <w:r w:rsidR="00B30421" w:rsidRPr="0076461F">
        <w:rPr>
          <w:rFonts w:asciiTheme="majorHAnsi" w:hAnsiTheme="majorHAnsi"/>
          <w:szCs w:val="24"/>
        </w:rPr>
        <w:t>at</w:t>
      </w:r>
      <w:r w:rsidRPr="0076461F">
        <w:rPr>
          <w:rFonts w:asciiTheme="majorHAnsi" w:hAnsiTheme="majorHAnsi"/>
          <w:szCs w:val="24"/>
        </w:rPr>
        <w:t xml:space="preserve"> 7:</w:t>
      </w:r>
      <w:r w:rsidR="0076461F" w:rsidRPr="0076461F">
        <w:rPr>
          <w:rFonts w:asciiTheme="majorHAnsi" w:hAnsiTheme="majorHAnsi"/>
          <w:szCs w:val="24"/>
        </w:rPr>
        <w:t>00</w:t>
      </w:r>
      <w:r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543D34" w:rsidRPr="0076461F" w:rsidTr="00D82338">
        <w:tc>
          <w:tcPr>
            <w:tcW w:w="5310" w:type="dxa"/>
          </w:tcPr>
          <w:p w:rsidR="00543D34" w:rsidRPr="0076461F" w:rsidRDefault="00543D34" w:rsidP="00D82338">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543D34" w:rsidRPr="0076461F" w:rsidRDefault="00543D34" w:rsidP="00543D34">
            <w:pPr>
              <w:pStyle w:val="Header"/>
              <w:tabs>
                <w:tab w:val="clear" w:pos="4320"/>
                <w:tab w:val="clear" w:pos="8640"/>
              </w:tabs>
              <w:rPr>
                <w:rFonts w:asciiTheme="majorHAnsi" w:hAnsiTheme="majorHAnsi"/>
                <w:szCs w:val="24"/>
              </w:rPr>
            </w:pPr>
            <w:r w:rsidRPr="0076461F">
              <w:rPr>
                <w:rFonts w:asciiTheme="majorHAnsi" w:hAnsiTheme="majorHAnsi"/>
                <w:szCs w:val="24"/>
              </w:rPr>
              <w:t>Commissioner Vern Young</w:t>
            </w:r>
          </w:p>
        </w:tc>
      </w:tr>
      <w:tr w:rsidR="00543D34" w:rsidRPr="0076461F" w:rsidTr="00D82338">
        <w:tc>
          <w:tcPr>
            <w:tcW w:w="5310" w:type="dxa"/>
          </w:tcPr>
          <w:p w:rsidR="00543D34" w:rsidRPr="0076461F" w:rsidRDefault="00543D34" w:rsidP="00543D34">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543D34" w:rsidRPr="0076461F" w:rsidRDefault="00543D34" w:rsidP="00041443">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543D34" w:rsidRPr="0076461F" w:rsidRDefault="00543D34" w:rsidP="00041443">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Lynn Goetz</w:t>
            </w:r>
          </w:p>
        </w:tc>
        <w:tc>
          <w:tcPr>
            <w:tcW w:w="4019" w:type="dxa"/>
          </w:tcPr>
          <w:p w:rsidR="00543D34" w:rsidRPr="0076461F" w:rsidRDefault="00543D34" w:rsidP="00D82338">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543D34" w:rsidRPr="0076461F" w:rsidRDefault="00543D34" w:rsidP="00D82338">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543D34" w:rsidRPr="0076461F" w:rsidRDefault="00543D34" w:rsidP="000469B7">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Mike Utt</w:t>
            </w:r>
          </w:p>
        </w:tc>
        <w:tc>
          <w:tcPr>
            <w:tcW w:w="4019" w:type="dxa"/>
          </w:tcPr>
          <w:p w:rsidR="00543D34" w:rsidRPr="0076461F" w:rsidRDefault="00543D34" w:rsidP="000469B7">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D82338">
            <w:pPr>
              <w:pStyle w:val="Header"/>
              <w:tabs>
                <w:tab w:val="clear" w:pos="4320"/>
                <w:tab w:val="clear" w:pos="8640"/>
              </w:tabs>
              <w:rPr>
                <w:rFonts w:asciiTheme="majorHAnsi" w:hAnsiTheme="majorHAnsi"/>
                <w:szCs w:val="24"/>
              </w:rPr>
            </w:pPr>
            <w:r w:rsidRPr="0076461F">
              <w:rPr>
                <w:rFonts w:asciiTheme="majorHAnsi" w:hAnsiTheme="majorHAnsi"/>
                <w:szCs w:val="24"/>
              </w:rPr>
              <w:t>Alderman Ray Kerlagon</w:t>
            </w:r>
          </w:p>
        </w:tc>
        <w:tc>
          <w:tcPr>
            <w:tcW w:w="4019" w:type="dxa"/>
          </w:tcPr>
          <w:p w:rsidR="00543D34" w:rsidRPr="0076461F" w:rsidRDefault="00543D34" w:rsidP="00D82338">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0469B7">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543D34" w:rsidRPr="0076461F" w:rsidRDefault="00543D34" w:rsidP="0073175F">
            <w:pPr>
              <w:pStyle w:val="Header"/>
              <w:tabs>
                <w:tab w:val="clear" w:pos="4320"/>
                <w:tab w:val="clear" w:pos="8640"/>
              </w:tabs>
              <w:rPr>
                <w:rFonts w:asciiTheme="majorHAnsi" w:hAnsiTheme="majorHAnsi"/>
                <w:szCs w:val="24"/>
              </w:rPr>
            </w:pPr>
          </w:p>
        </w:tc>
      </w:tr>
      <w:tr w:rsidR="00543D34" w:rsidRPr="0076461F" w:rsidTr="00D82338">
        <w:trPr>
          <w:trHeight w:val="162"/>
        </w:trPr>
        <w:tc>
          <w:tcPr>
            <w:tcW w:w="5310" w:type="dxa"/>
          </w:tcPr>
          <w:p w:rsidR="00543D34" w:rsidRPr="0076461F" w:rsidRDefault="00543D34" w:rsidP="001B72F3">
            <w:pPr>
              <w:pStyle w:val="Header"/>
              <w:tabs>
                <w:tab w:val="clear" w:pos="4320"/>
                <w:tab w:val="clear" w:pos="8640"/>
              </w:tabs>
              <w:rPr>
                <w:rFonts w:asciiTheme="majorHAnsi" w:hAnsiTheme="majorHAnsi"/>
                <w:szCs w:val="24"/>
              </w:rPr>
            </w:pPr>
          </w:p>
        </w:tc>
        <w:tc>
          <w:tcPr>
            <w:tcW w:w="4019" w:type="dxa"/>
          </w:tcPr>
          <w:p w:rsidR="00543D34" w:rsidRPr="0076461F" w:rsidRDefault="00543D34" w:rsidP="001B72F3">
            <w:pPr>
              <w:pStyle w:val="Header"/>
              <w:tabs>
                <w:tab w:val="clear" w:pos="4320"/>
                <w:tab w:val="clear" w:pos="8640"/>
              </w:tabs>
              <w:rPr>
                <w:rFonts w:asciiTheme="majorHAnsi" w:hAnsiTheme="majorHAnsi"/>
                <w:szCs w:val="24"/>
              </w:rPr>
            </w:pPr>
          </w:p>
        </w:tc>
      </w:tr>
      <w:tr w:rsidR="00543D34" w:rsidRPr="0076461F" w:rsidTr="00D82338">
        <w:trPr>
          <w:trHeight w:val="162"/>
        </w:trPr>
        <w:tc>
          <w:tcPr>
            <w:tcW w:w="5310" w:type="dxa"/>
          </w:tcPr>
          <w:p w:rsidR="00543D34" w:rsidRPr="0076461F" w:rsidRDefault="00543D34" w:rsidP="0073175F">
            <w:pPr>
              <w:pStyle w:val="Header"/>
              <w:tabs>
                <w:tab w:val="clear" w:pos="4320"/>
                <w:tab w:val="clear" w:pos="8640"/>
              </w:tabs>
              <w:rPr>
                <w:rFonts w:asciiTheme="majorHAnsi" w:hAnsiTheme="majorHAnsi"/>
                <w:szCs w:val="24"/>
              </w:rPr>
            </w:pPr>
            <w:r w:rsidRPr="0076461F">
              <w:rPr>
                <w:rFonts w:asciiTheme="majorHAnsi" w:hAnsiTheme="majorHAnsi"/>
                <w:szCs w:val="24"/>
              </w:rPr>
              <w:t>Assistant City Administrator Andy Hixson</w:t>
            </w:r>
          </w:p>
        </w:tc>
        <w:tc>
          <w:tcPr>
            <w:tcW w:w="4019" w:type="dxa"/>
          </w:tcPr>
          <w:p w:rsidR="00543D34" w:rsidRPr="0076461F" w:rsidRDefault="00543D34" w:rsidP="00C20870">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CC628E">
            <w:pPr>
              <w:pStyle w:val="Header"/>
              <w:tabs>
                <w:tab w:val="clear" w:pos="4320"/>
                <w:tab w:val="clear" w:pos="8640"/>
              </w:tabs>
              <w:rPr>
                <w:rFonts w:asciiTheme="majorHAnsi" w:hAnsiTheme="majorHAnsi"/>
                <w:szCs w:val="24"/>
              </w:rPr>
            </w:pPr>
            <w:r w:rsidRPr="0076461F">
              <w:rPr>
                <w:rFonts w:asciiTheme="majorHAnsi" w:hAnsiTheme="majorHAnsi"/>
                <w:szCs w:val="24"/>
              </w:rPr>
              <w:t>City Engineer Gary Kramer</w:t>
            </w:r>
          </w:p>
        </w:tc>
        <w:tc>
          <w:tcPr>
            <w:tcW w:w="4019" w:type="dxa"/>
          </w:tcPr>
          <w:p w:rsidR="00543D34" w:rsidRPr="0076461F" w:rsidRDefault="00543D34" w:rsidP="00C20870">
            <w:pPr>
              <w:pStyle w:val="Header"/>
              <w:tabs>
                <w:tab w:val="clear" w:pos="4320"/>
                <w:tab w:val="clear" w:pos="8640"/>
              </w:tabs>
              <w:rPr>
                <w:rFonts w:asciiTheme="majorHAnsi" w:hAnsiTheme="majorHAnsi"/>
                <w:szCs w:val="24"/>
              </w:rPr>
            </w:pPr>
          </w:p>
        </w:tc>
      </w:tr>
      <w:tr w:rsidR="00543D34" w:rsidRPr="0076461F" w:rsidTr="00D82338">
        <w:tc>
          <w:tcPr>
            <w:tcW w:w="5310" w:type="dxa"/>
          </w:tcPr>
          <w:p w:rsidR="00543D34" w:rsidRPr="0076461F" w:rsidRDefault="00543D34" w:rsidP="00CC628E">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543D34" w:rsidRPr="0076461F" w:rsidRDefault="00543D34" w:rsidP="00C20870">
            <w:pPr>
              <w:pStyle w:val="Header"/>
              <w:tabs>
                <w:tab w:val="clear" w:pos="4320"/>
                <w:tab w:val="clear" w:pos="8640"/>
              </w:tabs>
              <w:rPr>
                <w:rFonts w:asciiTheme="majorHAnsi" w:hAnsiTheme="majorHAnsi"/>
                <w:szCs w:val="24"/>
              </w:rPr>
            </w:pPr>
          </w:p>
        </w:tc>
      </w:tr>
    </w:tbl>
    <w:p w:rsidR="00685079" w:rsidRPr="0076461F" w:rsidRDefault="00685079"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71F1E" w:rsidP="00371F1E">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 motion was made by </w:t>
      </w:r>
      <w:r w:rsidR="0076461F">
        <w:rPr>
          <w:rFonts w:asciiTheme="majorHAnsi" w:hAnsiTheme="majorHAnsi"/>
          <w:szCs w:val="24"/>
        </w:rPr>
        <w:t>Mayor Pogue</w:t>
      </w:r>
      <w:r w:rsidR="00CC628E" w:rsidRPr="0076461F">
        <w:rPr>
          <w:rFonts w:asciiTheme="majorHAnsi" w:hAnsiTheme="majorHAnsi"/>
          <w:szCs w:val="24"/>
        </w:rPr>
        <w:t xml:space="preserve"> and</w:t>
      </w:r>
      <w:r w:rsidRPr="0076461F">
        <w:rPr>
          <w:rFonts w:asciiTheme="majorHAnsi" w:hAnsiTheme="majorHAnsi"/>
          <w:szCs w:val="24"/>
        </w:rPr>
        <w:t xml:space="preserve"> seconded by </w:t>
      </w:r>
      <w:r w:rsidR="009C20C0">
        <w:rPr>
          <w:rFonts w:asciiTheme="majorHAnsi" w:hAnsiTheme="majorHAnsi"/>
          <w:szCs w:val="24"/>
        </w:rPr>
        <w:t>Commissioner Bolte</w:t>
      </w:r>
      <w:r w:rsidR="000469B7" w:rsidRPr="0076461F">
        <w:rPr>
          <w:rFonts w:asciiTheme="majorHAnsi" w:hAnsiTheme="majorHAnsi"/>
          <w:szCs w:val="24"/>
        </w:rPr>
        <w:t xml:space="preserve"> </w:t>
      </w:r>
      <w:r w:rsidRPr="0076461F">
        <w:rPr>
          <w:rFonts w:asciiTheme="majorHAnsi" w:hAnsiTheme="majorHAnsi"/>
          <w:szCs w:val="24"/>
        </w:rPr>
        <w:t xml:space="preserve">to approve the minutes of the </w:t>
      </w:r>
      <w:r w:rsidR="0076461F">
        <w:rPr>
          <w:rFonts w:asciiTheme="majorHAnsi" w:hAnsiTheme="majorHAnsi"/>
          <w:szCs w:val="24"/>
        </w:rPr>
        <w:t>December 4</w:t>
      </w:r>
      <w:r w:rsidR="00035F03" w:rsidRPr="0076461F">
        <w:rPr>
          <w:rFonts w:asciiTheme="majorHAnsi" w:hAnsiTheme="majorHAnsi"/>
          <w:szCs w:val="24"/>
        </w:rPr>
        <w:t xml:space="preserve">, </w:t>
      </w:r>
      <w:r w:rsidR="00B7335F" w:rsidRPr="0076461F">
        <w:rPr>
          <w:rFonts w:asciiTheme="majorHAnsi" w:hAnsiTheme="majorHAnsi"/>
          <w:szCs w:val="24"/>
        </w:rPr>
        <w:t>2017</w:t>
      </w:r>
      <w:r w:rsidRPr="0076461F">
        <w:rPr>
          <w:rFonts w:asciiTheme="majorHAnsi" w:hAnsiTheme="majorHAnsi"/>
          <w:szCs w:val="24"/>
        </w:rPr>
        <w:t xml:space="preserve"> meeting of the Planning &amp; Zoning Commission as submitted.  The motion r</w:t>
      </w:r>
      <w:r w:rsidRPr="0076461F">
        <w:rPr>
          <w:rFonts w:asciiTheme="majorHAnsi" w:hAnsiTheme="majorHAnsi"/>
          <w:szCs w:val="24"/>
        </w:rPr>
        <w:t>e</w:t>
      </w:r>
      <w:r w:rsidRPr="0076461F">
        <w:rPr>
          <w:rFonts w:asciiTheme="majorHAnsi" w:hAnsiTheme="majorHAnsi"/>
          <w:szCs w:val="24"/>
        </w:rPr>
        <w:t xml:space="preserve">ceived unanimous approval from the Commission members present.  </w:t>
      </w:r>
    </w:p>
    <w:p w:rsidR="00371F1E" w:rsidRPr="0076461F" w:rsidRDefault="00371F1E" w:rsidP="00371F1E">
      <w:pPr>
        <w:widowControl w:val="0"/>
        <w:tabs>
          <w:tab w:val="left" w:pos="180"/>
          <w:tab w:val="center" w:pos="4680"/>
        </w:tabs>
        <w:ind w:left="180" w:hanging="180"/>
        <w:rPr>
          <w:rFonts w:asciiTheme="majorHAnsi" w:hAnsiTheme="majorHAnsi" w:cs="Arial"/>
          <w:b/>
          <w:bCs/>
          <w:szCs w:val="24"/>
        </w:rPr>
      </w:pPr>
    </w:p>
    <w:p w:rsidR="006010F2" w:rsidRDefault="0076461F" w:rsidP="006010F2">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Z 18-01</w:t>
      </w:r>
      <w:r w:rsidR="00CC6C5C">
        <w:rPr>
          <w:rFonts w:asciiTheme="minorHAnsi" w:hAnsiTheme="minorHAnsi"/>
          <w:b/>
          <w:color w:val="F79646"/>
          <w:sz w:val="28"/>
          <w:szCs w:val="24"/>
        </w:rPr>
        <w:t xml:space="preserve"> – Zoning Ordinance Regulation Change</w:t>
      </w:r>
    </w:p>
    <w:p w:rsidR="0076461F" w:rsidRPr="0076461F" w:rsidRDefault="00CC6C5C" w:rsidP="0076461F">
      <w:pPr>
        <w:widowControl w:val="0"/>
        <w:tabs>
          <w:tab w:val="left" w:pos="180"/>
          <w:tab w:val="right" w:pos="540"/>
          <w:tab w:val="left" w:pos="720"/>
          <w:tab w:val="left" w:pos="1260"/>
          <w:tab w:val="center" w:pos="4680"/>
        </w:tabs>
        <w:ind w:left="180" w:right="-18" w:hanging="180"/>
        <w:rPr>
          <w:rFonts w:asciiTheme="minorHAnsi" w:hAnsiTheme="minorHAnsi"/>
          <w:i/>
          <w:sz w:val="20"/>
        </w:rPr>
      </w:pPr>
      <w:r>
        <w:rPr>
          <w:rFonts w:asciiTheme="minorHAnsi" w:hAnsiTheme="minorHAnsi"/>
          <w:i/>
          <w:sz w:val="20"/>
        </w:rPr>
        <w:tab/>
        <w:t>Zoning Ordinance: Appendix A, Article XIV, Section 8</w:t>
      </w:r>
      <w:r w:rsidR="006D0C99">
        <w:rPr>
          <w:rFonts w:asciiTheme="minorHAnsi" w:hAnsiTheme="minorHAnsi"/>
          <w:i/>
          <w:sz w:val="20"/>
        </w:rPr>
        <w:t xml:space="preserve"> </w:t>
      </w:r>
    </w:p>
    <w:p w:rsidR="0076461F" w:rsidRPr="0076461F" w:rsidRDefault="0076461F" w:rsidP="0076461F">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76461F">
        <w:rPr>
          <w:rFonts w:asciiTheme="minorHAnsi" w:hAnsiTheme="minorHAnsi"/>
          <w:i/>
          <w:sz w:val="20"/>
        </w:rPr>
        <w:tab/>
      </w:r>
      <w:r w:rsidRPr="0076461F">
        <w:rPr>
          <w:rFonts w:asciiTheme="minorHAnsi" w:hAnsiTheme="minorHAnsi"/>
          <w:i/>
          <w:sz w:val="20"/>
        </w:rPr>
        <w:tab/>
        <w:t xml:space="preserve">Petitioner:  Mr. </w:t>
      </w:r>
      <w:r w:rsidR="00CC6C5C">
        <w:rPr>
          <w:rFonts w:asciiTheme="minorHAnsi" w:hAnsiTheme="minorHAnsi"/>
          <w:i/>
          <w:sz w:val="20"/>
        </w:rPr>
        <w:t>Andy Hixson, City of Ballwin, 14811 Manchester Rd, Ballwin MO  63011</w:t>
      </w:r>
    </w:p>
    <w:p w:rsidR="006010F2" w:rsidRPr="0076461F" w:rsidRDefault="006010F2" w:rsidP="006010F2">
      <w:pPr>
        <w:widowControl w:val="0"/>
        <w:tabs>
          <w:tab w:val="right" w:pos="540"/>
          <w:tab w:val="center" w:pos="4680"/>
        </w:tabs>
        <w:ind w:left="540" w:right="180" w:hanging="540"/>
        <w:rPr>
          <w:rFonts w:asciiTheme="majorHAnsi" w:hAnsiTheme="majorHAnsi"/>
          <w:b/>
          <w:sz w:val="16"/>
          <w:szCs w:val="16"/>
        </w:rPr>
      </w:pPr>
    </w:p>
    <w:p w:rsidR="0055398E" w:rsidRDefault="009C20C0" w:rsidP="0055398E">
      <w:pPr>
        <w:pStyle w:val="Header"/>
        <w:tabs>
          <w:tab w:val="clear" w:pos="4320"/>
          <w:tab w:val="clear" w:pos="8640"/>
        </w:tabs>
        <w:rPr>
          <w:rFonts w:asciiTheme="majorHAnsi" w:hAnsiTheme="majorHAnsi"/>
          <w:szCs w:val="24"/>
        </w:rPr>
      </w:pPr>
      <w:r>
        <w:rPr>
          <w:rFonts w:asciiTheme="majorHAnsi" w:hAnsiTheme="majorHAnsi"/>
          <w:szCs w:val="24"/>
        </w:rPr>
        <w:t>Mr. Hixson stated that City Attorney Jones noted that an incorrect section was referenced.  City Atto</w:t>
      </w:r>
      <w:r>
        <w:rPr>
          <w:rFonts w:asciiTheme="majorHAnsi" w:hAnsiTheme="majorHAnsi"/>
          <w:szCs w:val="24"/>
        </w:rPr>
        <w:t>r</w:t>
      </w:r>
      <w:r>
        <w:rPr>
          <w:rFonts w:asciiTheme="majorHAnsi" w:hAnsiTheme="majorHAnsi"/>
          <w:szCs w:val="24"/>
        </w:rPr>
        <w:t>ney Jones noted that there was a typographical error in the petition review report noting the section to be repealed and replaced:  it should read “Appendix A, Article XIV, Section 8 (</w:t>
      </w:r>
      <w:proofErr w:type="spellStart"/>
      <w:r>
        <w:rPr>
          <w:rFonts w:asciiTheme="majorHAnsi" w:hAnsiTheme="majorHAnsi"/>
          <w:szCs w:val="24"/>
        </w:rPr>
        <w:t>not</w:t>
      </w:r>
      <w:proofErr w:type="spellEnd"/>
      <w:r>
        <w:rPr>
          <w:rFonts w:asciiTheme="majorHAnsi" w:hAnsiTheme="majorHAnsi"/>
          <w:szCs w:val="24"/>
        </w:rPr>
        <w:t xml:space="preserve"> A).”   City Atto</w:t>
      </w:r>
      <w:r>
        <w:rPr>
          <w:rFonts w:asciiTheme="majorHAnsi" w:hAnsiTheme="majorHAnsi"/>
          <w:szCs w:val="24"/>
        </w:rPr>
        <w:t>r</w:t>
      </w:r>
      <w:r>
        <w:rPr>
          <w:rFonts w:asciiTheme="majorHAnsi" w:hAnsiTheme="majorHAnsi"/>
          <w:szCs w:val="24"/>
        </w:rPr>
        <w:t>ney Jones stated that what is being replaced in the body of Section 8 is to refer to Subsection 11 of Section 4, rather than Subsection 3 of Section 7.</w:t>
      </w:r>
      <w:r w:rsidR="006D0C99">
        <w:rPr>
          <w:rFonts w:asciiTheme="majorHAnsi" w:hAnsiTheme="majorHAnsi"/>
          <w:szCs w:val="24"/>
        </w:rPr>
        <w:t xml:space="preserve">  This error occurred in 2007 when the zoning code was rewritten following the last comprehensive plan.</w:t>
      </w:r>
    </w:p>
    <w:p w:rsidR="006D0C99" w:rsidRDefault="006D0C99" w:rsidP="0055398E">
      <w:pPr>
        <w:pStyle w:val="Header"/>
        <w:tabs>
          <w:tab w:val="clear" w:pos="4320"/>
          <w:tab w:val="clear" w:pos="8640"/>
        </w:tabs>
        <w:rPr>
          <w:rFonts w:asciiTheme="majorHAnsi" w:hAnsiTheme="majorHAnsi"/>
          <w:szCs w:val="24"/>
        </w:rPr>
      </w:pPr>
    </w:p>
    <w:p w:rsidR="006D0C99" w:rsidRPr="0076461F" w:rsidRDefault="006D0C99" w:rsidP="006D0C99">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Chairman Weaver opened the public hearing and asked if anyone wished to speak in favor of Petition </w:t>
      </w:r>
      <w:r>
        <w:rPr>
          <w:rFonts w:asciiTheme="majorHAnsi" w:hAnsiTheme="majorHAnsi"/>
          <w:szCs w:val="24"/>
        </w:rPr>
        <w:t>Z 18-01</w:t>
      </w:r>
      <w:r w:rsidRPr="0076461F">
        <w:rPr>
          <w:rFonts w:asciiTheme="majorHAnsi" w:hAnsiTheme="majorHAnsi"/>
          <w:szCs w:val="24"/>
        </w:rPr>
        <w:t>.  No one came forward.  Chairman Weaver asked if anyone wished to speak in opposition to the petition.  No one came forward and Chairman Weaver closed the public hearing.</w:t>
      </w:r>
    </w:p>
    <w:p w:rsidR="006D0C99" w:rsidRPr="0076461F" w:rsidRDefault="006D0C99" w:rsidP="006D0C99">
      <w:pPr>
        <w:pStyle w:val="Header"/>
        <w:tabs>
          <w:tab w:val="clear" w:pos="4320"/>
          <w:tab w:val="clear" w:pos="8640"/>
        </w:tabs>
        <w:rPr>
          <w:rFonts w:asciiTheme="majorHAnsi" w:hAnsiTheme="majorHAnsi"/>
          <w:sz w:val="16"/>
          <w:szCs w:val="16"/>
        </w:rPr>
      </w:pPr>
    </w:p>
    <w:p w:rsidR="006D0C99" w:rsidRPr="0076461F" w:rsidRDefault="006D0C99" w:rsidP="006D0C99">
      <w:pPr>
        <w:pStyle w:val="Header"/>
        <w:tabs>
          <w:tab w:val="clear" w:pos="4320"/>
          <w:tab w:val="clear" w:pos="8640"/>
        </w:tabs>
        <w:rPr>
          <w:rFonts w:asciiTheme="majorHAnsi" w:hAnsiTheme="majorHAnsi"/>
          <w:szCs w:val="24"/>
        </w:rPr>
      </w:pPr>
      <w:r>
        <w:rPr>
          <w:rFonts w:asciiTheme="majorHAnsi" w:hAnsiTheme="majorHAnsi"/>
          <w:szCs w:val="24"/>
        </w:rPr>
        <w:t>Mayor Pogue</w:t>
      </w:r>
      <w:r w:rsidRPr="0076461F">
        <w:rPr>
          <w:rFonts w:asciiTheme="majorHAnsi" w:hAnsiTheme="majorHAnsi"/>
          <w:szCs w:val="24"/>
        </w:rPr>
        <w:t xml:space="preserve"> made a motion to recommend approval of Petition </w:t>
      </w:r>
      <w:r>
        <w:rPr>
          <w:rFonts w:asciiTheme="majorHAnsi" w:hAnsiTheme="majorHAnsi"/>
          <w:szCs w:val="24"/>
        </w:rPr>
        <w:t>Z 18-01</w:t>
      </w:r>
      <w:r w:rsidRPr="0076461F">
        <w:rPr>
          <w:rFonts w:asciiTheme="majorHAnsi" w:hAnsiTheme="majorHAnsi"/>
          <w:szCs w:val="24"/>
        </w:rPr>
        <w:t xml:space="preserve"> to the Board of Aldermen.  </w:t>
      </w:r>
      <w:r>
        <w:rPr>
          <w:rFonts w:asciiTheme="majorHAnsi" w:hAnsiTheme="majorHAnsi"/>
          <w:szCs w:val="24"/>
        </w:rPr>
        <w:t>Alderman Kerlagon</w:t>
      </w:r>
      <w:r w:rsidRPr="0076461F">
        <w:rPr>
          <w:rFonts w:asciiTheme="majorHAnsi" w:hAnsiTheme="majorHAnsi"/>
          <w:szCs w:val="24"/>
        </w:rPr>
        <w:t xml:space="preserve"> seconded the motion, which received unanimous approval from the Commission members present.  </w:t>
      </w:r>
    </w:p>
    <w:p w:rsidR="006D0C99" w:rsidRPr="0076461F" w:rsidRDefault="006D0C99" w:rsidP="0055398E">
      <w:pPr>
        <w:pStyle w:val="Header"/>
        <w:tabs>
          <w:tab w:val="clear" w:pos="4320"/>
          <w:tab w:val="clear" w:pos="8640"/>
        </w:tabs>
        <w:rPr>
          <w:rFonts w:asciiTheme="majorHAnsi" w:hAnsiTheme="majorHAnsi"/>
          <w:szCs w:val="24"/>
        </w:rPr>
      </w:pPr>
    </w:p>
    <w:p w:rsidR="006010F2" w:rsidRDefault="006010F2" w:rsidP="00D82338">
      <w:pPr>
        <w:pStyle w:val="Header"/>
        <w:tabs>
          <w:tab w:val="clear" w:pos="4320"/>
          <w:tab w:val="clear" w:pos="8640"/>
        </w:tabs>
        <w:rPr>
          <w:rFonts w:asciiTheme="majorHAnsi" w:hAnsiTheme="majorHAnsi"/>
          <w:b/>
          <w:szCs w:val="24"/>
        </w:rPr>
      </w:pPr>
    </w:p>
    <w:p w:rsidR="006D0C99" w:rsidRPr="0076461F" w:rsidRDefault="006D0C99" w:rsidP="00D82338">
      <w:pPr>
        <w:pStyle w:val="Header"/>
        <w:tabs>
          <w:tab w:val="clear" w:pos="4320"/>
          <w:tab w:val="clear" w:pos="8640"/>
        </w:tabs>
        <w:rPr>
          <w:rFonts w:asciiTheme="majorHAnsi" w:hAnsiTheme="majorHAnsi"/>
          <w:b/>
          <w:szCs w:val="24"/>
        </w:rPr>
      </w:pPr>
    </w:p>
    <w:p w:rsidR="006D0C99" w:rsidRDefault="006D0C99" w:rsidP="006D0C99">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lastRenderedPageBreak/>
        <w:t>Z 18-02 – Zoning Ordinance Regulation Change</w:t>
      </w:r>
    </w:p>
    <w:p w:rsidR="006D0C99" w:rsidRDefault="006D0C99" w:rsidP="006D0C99">
      <w:pPr>
        <w:widowControl w:val="0"/>
        <w:tabs>
          <w:tab w:val="left" w:pos="180"/>
          <w:tab w:val="right" w:pos="540"/>
          <w:tab w:val="left" w:pos="720"/>
          <w:tab w:val="left" w:pos="1260"/>
          <w:tab w:val="center" w:pos="4680"/>
        </w:tabs>
        <w:ind w:left="180" w:right="-18" w:hanging="180"/>
        <w:rPr>
          <w:rFonts w:asciiTheme="minorHAnsi" w:hAnsiTheme="minorHAnsi"/>
          <w:i/>
          <w:sz w:val="20"/>
        </w:rPr>
      </w:pPr>
      <w:r>
        <w:rPr>
          <w:rFonts w:asciiTheme="minorHAnsi" w:hAnsiTheme="minorHAnsi"/>
          <w:i/>
          <w:sz w:val="20"/>
        </w:rPr>
        <w:tab/>
        <w:t>Zoning Ordinance: Section 30, Article XVI, Appendix A</w:t>
      </w:r>
    </w:p>
    <w:p w:rsidR="006D0C99" w:rsidRPr="0076461F" w:rsidRDefault="006D0C99" w:rsidP="006D0C99">
      <w:pPr>
        <w:widowControl w:val="0"/>
        <w:tabs>
          <w:tab w:val="left" w:pos="180"/>
          <w:tab w:val="right" w:pos="540"/>
          <w:tab w:val="left" w:pos="720"/>
          <w:tab w:val="left" w:pos="1260"/>
          <w:tab w:val="center" w:pos="4680"/>
        </w:tabs>
        <w:ind w:left="180" w:right="-18" w:hanging="180"/>
        <w:rPr>
          <w:rFonts w:asciiTheme="minorHAnsi" w:hAnsiTheme="minorHAnsi"/>
          <w:i/>
          <w:sz w:val="20"/>
        </w:rPr>
      </w:pPr>
      <w:r>
        <w:rPr>
          <w:rFonts w:asciiTheme="minorHAnsi" w:hAnsiTheme="minorHAnsi"/>
          <w:i/>
          <w:sz w:val="20"/>
        </w:rPr>
        <w:tab/>
        <w:t>Short-Term Residential Rentals in Single Family Zoning Districts</w:t>
      </w:r>
    </w:p>
    <w:p w:rsidR="006D0C99" w:rsidRPr="0076461F" w:rsidRDefault="006D0C99" w:rsidP="006D0C99">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76461F">
        <w:rPr>
          <w:rFonts w:asciiTheme="minorHAnsi" w:hAnsiTheme="minorHAnsi"/>
          <w:i/>
          <w:sz w:val="20"/>
        </w:rPr>
        <w:tab/>
      </w:r>
      <w:r w:rsidRPr="0076461F">
        <w:rPr>
          <w:rFonts w:asciiTheme="minorHAnsi" w:hAnsiTheme="minorHAnsi"/>
          <w:i/>
          <w:sz w:val="20"/>
        </w:rPr>
        <w:tab/>
        <w:t xml:space="preserve">Petitioner:  Mr. </w:t>
      </w:r>
      <w:r>
        <w:rPr>
          <w:rFonts w:asciiTheme="minorHAnsi" w:hAnsiTheme="minorHAnsi"/>
          <w:i/>
          <w:sz w:val="20"/>
        </w:rPr>
        <w:t>Andy Hixson, City of Ballwin, 14811 Manchester Rd, Ballwin MO  63011</w:t>
      </w:r>
    </w:p>
    <w:p w:rsidR="006D0C99" w:rsidRPr="002F3CE8" w:rsidRDefault="006D0C99" w:rsidP="00AF620A">
      <w:pPr>
        <w:pStyle w:val="Header"/>
        <w:tabs>
          <w:tab w:val="clear" w:pos="4320"/>
          <w:tab w:val="clear" w:pos="8640"/>
        </w:tabs>
        <w:rPr>
          <w:rFonts w:asciiTheme="minorHAnsi" w:hAnsiTheme="minorHAnsi"/>
          <w:b/>
          <w:color w:val="F79646"/>
          <w:szCs w:val="24"/>
        </w:rPr>
      </w:pPr>
    </w:p>
    <w:p w:rsidR="0067648D" w:rsidRPr="002F3CE8" w:rsidRDefault="008F1881" w:rsidP="006D0C99">
      <w:pPr>
        <w:rPr>
          <w:rFonts w:asciiTheme="majorHAnsi" w:hAnsiTheme="majorHAnsi"/>
          <w:szCs w:val="24"/>
        </w:rPr>
      </w:pPr>
      <w:r>
        <w:rPr>
          <w:rFonts w:asciiTheme="majorHAnsi" w:hAnsiTheme="majorHAnsi"/>
          <w:szCs w:val="24"/>
        </w:rPr>
        <w:t xml:space="preserve">Assistant City Administrator Hixson </w:t>
      </w:r>
      <w:r w:rsidR="006D0C99" w:rsidRPr="002F3CE8">
        <w:rPr>
          <w:rFonts w:asciiTheme="majorHAnsi" w:hAnsiTheme="majorHAnsi"/>
          <w:szCs w:val="24"/>
        </w:rPr>
        <w:t xml:space="preserve">stated that the Board of Aldermen asked City Attorney Jones to </w:t>
      </w:r>
      <w:r w:rsidR="00D3033E" w:rsidRPr="002F3CE8">
        <w:rPr>
          <w:rFonts w:asciiTheme="majorHAnsi" w:hAnsiTheme="majorHAnsi"/>
          <w:szCs w:val="24"/>
        </w:rPr>
        <w:t>research short-term residential rentals.  While it is against the City’s ordinances, it is happening.  City Attorney Jones compiled information from other cities, and created the ordinance that is under r</w:t>
      </w:r>
      <w:r w:rsidR="00D3033E" w:rsidRPr="002F3CE8">
        <w:rPr>
          <w:rFonts w:asciiTheme="majorHAnsi" w:hAnsiTheme="majorHAnsi"/>
          <w:szCs w:val="24"/>
        </w:rPr>
        <w:t>e</w:t>
      </w:r>
      <w:r w:rsidR="00D3033E" w:rsidRPr="002F3CE8">
        <w:rPr>
          <w:rFonts w:asciiTheme="majorHAnsi" w:hAnsiTheme="majorHAnsi"/>
          <w:szCs w:val="24"/>
        </w:rPr>
        <w:t>view. Chairman Weaver asked how many short-term rentals occur in Ballwin.  Assistant City Admini</w:t>
      </w:r>
      <w:r w:rsidR="00D3033E" w:rsidRPr="002F3CE8">
        <w:rPr>
          <w:rFonts w:asciiTheme="majorHAnsi" w:hAnsiTheme="majorHAnsi"/>
          <w:szCs w:val="24"/>
        </w:rPr>
        <w:t>s</w:t>
      </w:r>
      <w:r w:rsidR="00D3033E" w:rsidRPr="002F3CE8">
        <w:rPr>
          <w:rFonts w:asciiTheme="majorHAnsi" w:hAnsiTheme="majorHAnsi"/>
          <w:szCs w:val="24"/>
        </w:rPr>
        <w:t>trator Hixson said it’s not known for sure, but is in the double digits.</w:t>
      </w:r>
    </w:p>
    <w:p w:rsidR="00D3033E" w:rsidRPr="002F3CE8" w:rsidRDefault="00D3033E" w:rsidP="006D0C99">
      <w:pPr>
        <w:rPr>
          <w:rFonts w:asciiTheme="majorHAnsi" w:hAnsiTheme="majorHAnsi"/>
          <w:szCs w:val="24"/>
        </w:rPr>
      </w:pPr>
    </w:p>
    <w:p w:rsidR="00D3033E" w:rsidRPr="002F3CE8" w:rsidRDefault="00D3033E" w:rsidP="006D0C99">
      <w:pPr>
        <w:rPr>
          <w:rFonts w:asciiTheme="majorHAnsi" w:hAnsiTheme="majorHAnsi"/>
          <w:szCs w:val="24"/>
        </w:rPr>
      </w:pPr>
      <w:r w:rsidRPr="002F3CE8">
        <w:rPr>
          <w:rFonts w:asciiTheme="majorHAnsi" w:hAnsiTheme="majorHAnsi"/>
          <w:szCs w:val="24"/>
        </w:rPr>
        <w:t>Commissioner Goetz asked if there have been problems with short-term rentals in the City of Ballwin.  Assistant City Administrator Hixson said there have been some complaints, but he feels that they were resolved after speaking with the homeowners.</w:t>
      </w:r>
    </w:p>
    <w:p w:rsidR="00D3033E" w:rsidRPr="002F3CE8" w:rsidRDefault="00D3033E" w:rsidP="006D0C99">
      <w:pPr>
        <w:rPr>
          <w:rFonts w:asciiTheme="majorHAnsi" w:hAnsiTheme="majorHAnsi"/>
          <w:szCs w:val="24"/>
        </w:rPr>
      </w:pPr>
    </w:p>
    <w:p w:rsidR="00D3033E" w:rsidRPr="002F3CE8" w:rsidRDefault="00D3033E" w:rsidP="006D0C99">
      <w:pPr>
        <w:rPr>
          <w:rFonts w:asciiTheme="majorHAnsi" w:hAnsiTheme="majorHAnsi"/>
          <w:szCs w:val="24"/>
        </w:rPr>
      </w:pPr>
      <w:r w:rsidRPr="002F3CE8">
        <w:rPr>
          <w:rFonts w:asciiTheme="majorHAnsi" w:hAnsiTheme="majorHAnsi"/>
          <w:szCs w:val="24"/>
        </w:rPr>
        <w:t>Commissioner Zimmerman asked if any HOAs have indentures against such rentals.  Assistant City Administrator Hixson said that some do, and those indentures would supersede the City’s regulations.</w:t>
      </w:r>
      <w:r w:rsidR="002460A8" w:rsidRPr="002F3CE8">
        <w:rPr>
          <w:rFonts w:asciiTheme="majorHAnsi" w:hAnsiTheme="majorHAnsi"/>
          <w:szCs w:val="24"/>
        </w:rPr>
        <w:t xml:space="preserve">  In that case, it is up to the HOAs to enforce their indentures.</w:t>
      </w:r>
    </w:p>
    <w:p w:rsidR="002460A8" w:rsidRPr="002F3CE8" w:rsidRDefault="002460A8" w:rsidP="006D0C99">
      <w:pPr>
        <w:rPr>
          <w:rFonts w:asciiTheme="majorHAnsi" w:hAnsiTheme="majorHAnsi"/>
          <w:szCs w:val="24"/>
        </w:rPr>
      </w:pPr>
    </w:p>
    <w:p w:rsidR="002460A8" w:rsidRPr="002F3CE8" w:rsidRDefault="002460A8" w:rsidP="006D0C99">
      <w:pPr>
        <w:rPr>
          <w:rFonts w:asciiTheme="majorHAnsi" w:hAnsiTheme="majorHAnsi"/>
          <w:szCs w:val="24"/>
        </w:rPr>
      </w:pPr>
      <w:r w:rsidRPr="002F3CE8">
        <w:rPr>
          <w:rFonts w:asciiTheme="majorHAnsi" w:hAnsiTheme="majorHAnsi"/>
          <w:szCs w:val="24"/>
        </w:rPr>
        <w:t>Commissioner Pieknik asked about the occupancy limit.  Assistant City Administrator Hixson said that the occupancy limit is based on the size of the home</w:t>
      </w:r>
      <w:r w:rsidR="00811997">
        <w:rPr>
          <w:rFonts w:asciiTheme="majorHAnsi" w:hAnsiTheme="majorHAnsi"/>
          <w:szCs w:val="24"/>
        </w:rPr>
        <w:t xml:space="preserve"> and number of bedrooms</w:t>
      </w:r>
      <w:r w:rsidRPr="002F3CE8">
        <w:rPr>
          <w:rFonts w:asciiTheme="majorHAnsi" w:hAnsiTheme="majorHAnsi"/>
          <w:szCs w:val="24"/>
        </w:rPr>
        <w:t>.  This limit would i</w:t>
      </w:r>
      <w:r w:rsidRPr="002F3CE8">
        <w:rPr>
          <w:rFonts w:asciiTheme="majorHAnsi" w:hAnsiTheme="majorHAnsi"/>
          <w:szCs w:val="24"/>
        </w:rPr>
        <w:t>n</w:t>
      </w:r>
      <w:r w:rsidRPr="002F3CE8">
        <w:rPr>
          <w:rFonts w:asciiTheme="majorHAnsi" w:hAnsiTheme="majorHAnsi"/>
          <w:szCs w:val="24"/>
        </w:rPr>
        <w:t>clude any overnight guests to whom the home, or any portion thereof, is rented.</w:t>
      </w:r>
    </w:p>
    <w:p w:rsidR="002460A8" w:rsidRPr="002F3CE8" w:rsidRDefault="002460A8" w:rsidP="006D0C99">
      <w:pPr>
        <w:rPr>
          <w:rFonts w:asciiTheme="majorHAnsi" w:hAnsiTheme="majorHAnsi"/>
          <w:szCs w:val="24"/>
        </w:rPr>
      </w:pPr>
    </w:p>
    <w:p w:rsidR="002460A8" w:rsidRPr="002F3CE8" w:rsidRDefault="002460A8" w:rsidP="006D0C99">
      <w:pPr>
        <w:rPr>
          <w:rFonts w:asciiTheme="majorHAnsi" w:hAnsiTheme="majorHAnsi"/>
          <w:szCs w:val="24"/>
        </w:rPr>
      </w:pPr>
      <w:r w:rsidRPr="002F3CE8">
        <w:rPr>
          <w:rFonts w:asciiTheme="majorHAnsi" w:hAnsiTheme="majorHAnsi"/>
          <w:szCs w:val="24"/>
        </w:rPr>
        <w:t>Commissioner Goetz asked how the 2-year inspection schedule for short-term rentals was dete</w:t>
      </w:r>
      <w:r w:rsidRPr="002F3CE8">
        <w:rPr>
          <w:rFonts w:asciiTheme="majorHAnsi" w:hAnsiTheme="majorHAnsi"/>
          <w:szCs w:val="24"/>
        </w:rPr>
        <w:t>r</w:t>
      </w:r>
      <w:r w:rsidRPr="002F3CE8">
        <w:rPr>
          <w:rFonts w:asciiTheme="majorHAnsi" w:hAnsiTheme="majorHAnsi"/>
          <w:szCs w:val="24"/>
        </w:rPr>
        <w:t>mined.  Assistant City Administrator Hixson said the Board of Aldermen discussed the timeframe and three years seemed too long and one year seemed too short a time period, so the two year schedule was settled on.  Commissioner Goetz asked what the rental log of guests would accomplish.  Mr. Hixson said that it would be a reference in case of any problems.</w:t>
      </w:r>
    </w:p>
    <w:p w:rsidR="002460A8" w:rsidRPr="002F3CE8" w:rsidRDefault="002460A8" w:rsidP="006D0C99">
      <w:pPr>
        <w:rPr>
          <w:rFonts w:asciiTheme="majorHAnsi" w:hAnsiTheme="majorHAnsi"/>
          <w:szCs w:val="24"/>
        </w:rPr>
      </w:pPr>
    </w:p>
    <w:p w:rsidR="002460A8" w:rsidRPr="002F3CE8" w:rsidRDefault="002460A8" w:rsidP="006D0C99">
      <w:pPr>
        <w:rPr>
          <w:rFonts w:asciiTheme="majorHAnsi" w:hAnsiTheme="majorHAnsi"/>
          <w:szCs w:val="24"/>
        </w:rPr>
      </w:pPr>
      <w:r w:rsidRPr="002F3CE8">
        <w:rPr>
          <w:rFonts w:asciiTheme="majorHAnsi" w:hAnsiTheme="majorHAnsi"/>
          <w:szCs w:val="24"/>
        </w:rPr>
        <w:t xml:space="preserve">Commissioner Pieknik asked if the 24-hour contact person didn’t respond to a complaint within 45 minutes, would that be considered a violation.  Assistant City Administrator Hixson said that it would, but </w:t>
      </w:r>
      <w:r w:rsidR="00506FB3" w:rsidRPr="002F3CE8">
        <w:rPr>
          <w:rFonts w:asciiTheme="majorHAnsi" w:hAnsiTheme="majorHAnsi"/>
          <w:szCs w:val="24"/>
        </w:rPr>
        <w:t>mainly</w:t>
      </w:r>
      <w:r w:rsidRPr="002F3CE8">
        <w:rPr>
          <w:rFonts w:asciiTheme="majorHAnsi" w:hAnsiTheme="majorHAnsi"/>
          <w:szCs w:val="24"/>
        </w:rPr>
        <w:t xml:space="preserve"> in the most extreme cases</w:t>
      </w:r>
      <w:r w:rsidR="00506FB3" w:rsidRPr="002F3CE8">
        <w:rPr>
          <w:rFonts w:asciiTheme="majorHAnsi" w:hAnsiTheme="majorHAnsi"/>
          <w:szCs w:val="24"/>
        </w:rPr>
        <w:t>, such as if the police or code enforcement department had to become involved</w:t>
      </w:r>
      <w:r w:rsidRPr="002F3CE8">
        <w:rPr>
          <w:rFonts w:asciiTheme="majorHAnsi" w:hAnsiTheme="majorHAnsi"/>
          <w:szCs w:val="24"/>
        </w:rPr>
        <w:t>.</w:t>
      </w:r>
    </w:p>
    <w:p w:rsidR="00506FB3" w:rsidRPr="002F3CE8" w:rsidRDefault="00506FB3" w:rsidP="006D0C99">
      <w:pPr>
        <w:rPr>
          <w:rFonts w:asciiTheme="majorHAnsi" w:hAnsiTheme="majorHAnsi"/>
          <w:szCs w:val="24"/>
        </w:rPr>
      </w:pPr>
    </w:p>
    <w:p w:rsidR="00506FB3" w:rsidRPr="002F3CE8" w:rsidRDefault="00506FB3" w:rsidP="006D0C99">
      <w:pPr>
        <w:rPr>
          <w:rFonts w:asciiTheme="majorHAnsi" w:hAnsiTheme="majorHAnsi"/>
          <w:szCs w:val="24"/>
        </w:rPr>
      </w:pPr>
      <w:r w:rsidRPr="002F3CE8">
        <w:rPr>
          <w:rFonts w:asciiTheme="majorHAnsi" w:hAnsiTheme="majorHAnsi"/>
          <w:szCs w:val="24"/>
        </w:rPr>
        <w:t xml:space="preserve">Secretary Zimmerman asked if homeowners would be required to carry additional insurance.  </w:t>
      </w:r>
      <w:r w:rsidR="000D7210" w:rsidRPr="002F3CE8">
        <w:rPr>
          <w:rFonts w:asciiTheme="majorHAnsi" w:hAnsiTheme="majorHAnsi"/>
          <w:szCs w:val="24"/>
        </w:rPr>
        <w:t>Assi</w:t>
      </w:r>
      <w:r w:rsidR="000D7210" w:rsidRPr="002F3CE8">
        <w:rPr>
          <w:rFonts w:asciiTheme="majorHAnsi" w:hAnsiTheme="majorHAnsi"/>
          <w:szCs w:val="24"/>
        </w:rPr>
        <w:t>s</w:t>
      </w:r>
      <w:r w:rsidR="000D7210" w:rsidRPr="002F3CE8">
        <w:rPr>
          <w:rFonts w:asciiTheme="majorHAnsi" w:hAnsiTheme="majorHAnsi"/>
          <w:szCs w:val="24"/>
        </w:rPr>
        <w:t xml:space="preserve">tant City Administrator Hixson said no, the City will not require a specific level of insurance.  </w:t>
      </w:r>
      <w:r w:rsidRPr="002F3CE8">
        <w:rPr>
          <w:rFonts w:asciiTheme="majorHAnsi" w:hAnsiTheme="majorHAnsi"/>
          <w:szCs w:val="24"/>
        </w:rPr>
        <w:t>Commi</w:t>
      </w:r>
      <w:r w:rsidRPr="002F3CE8">
        <w:rPr>
          <w:rFonts w:asciiTheme="majorHAnsi" w:hAnsiTheme="majorHAnsi"/>
          <w:szCs w:val="24"/>
        </w:rPr>
        <w:t>s</w:t>
      </w:r>
      <w:r w:rsidRPr="002F3CE8">
        <w:rPr>
          <w:rFonts w:asciiTheme="majorHAnsi" w:hAnsiTheme="majorHAnsi"/>
          <w:szCs w:val="24"/>
        </w:rPr>
        <w:t>sioner Goetz asked if a neighboring property is damaged by rental guests, does that open the City up for liability.  City Attorney Jones said no</w:t>
      </w:r>
      <w:r w:rsidR="000D7210" w:rsidRPr="002F3CE8">
        <w:rPr>
          <w:rFonts w:asciiTheme="majorHAnsi" w:hAnsiTheme="majorHAnsi"/>
          <w:szCs w:val="24"/>
        </w:rPr>
        <w:t>; this would be no different from any other business license granted by the city.  They are independent entities</w:t>
      </w:r>
      <w:r w:rsidRPr="002F3CE8">
        <w:rPr>
          <w:rFonts w:asciiTheme="majorHAnsi" w:hAnsiTheme="majorHAnsi"/>
          <w:szCs w:val="24"/>
        </w:rPr>
        <w:t xml:space="preserve">.  </w:t>
      </w:r>
      <w:r w:rsidR="000D7210" w:rsidRPr="002F3CE8">
        <w:rPr>
          <w:rFonts w:asciiTheme="majorHAnsi" w:hAnsiTheme="majorHAnsi"/>
          <w:szCs w:val="24"/>
        </w:rPr>
        <w:t>Mr.</w:t>
      </w:r>
      <w:r w:rsidRPr="002F3CE8">
        <w:rPr>
          <w:rFonts w:asciiTheme="majorHAnsi" w:hAnsiTheme="majorHAnsi"/>
          <w:szCs w:val="24"/>
        </w:rPr>
        <w:t xml:space="preserve"> Hixson agreed, stating that it would be no different than if </w:t>
      </w:r>
      <w:r w:rsidR="000D7210" w:rsidRPr="002F3CE8">
        <w:rPr>
          <w:rFonts w:asciiTheme="majorHAnsi" w:hAnsiTheme="majorHAnsi"/>
          <w:szCs w:val="24"/>
        </w:rPr>
        <w:t>someone residing in a household</w:t>
      </w:r>
      <w:r w:rsidRPr="002F3CE8">
        <w:rPr>
          <w:rFonts w:asciiTheme="majorHAnsi" w:hAnsiTheme="majorHAnsi"/>
          <w:szCs w:val="24"/>
        </w:rPr>
        <w:t xml:space="preserve"> caused damage to a neighbor’s property.</w:t>
      </w:r>
    </w:p>
    <w:p w:rsidR="000D7210" w:rsidRPr="002F3CE8" w:rsidRDefault="000D7210" w:rsidP="006D0C99">
      <w:pPr>
        <w:rPr>
          <w:rFonts w:asciiTheme="majorHAnsi" w:hAnsiTheme="majorHAnsi"/>
          <w:szCs w:val="24"/>
        </w:rPr>
      </w:pPr>
    </w:p>
    <w:p w:rsidR="000D7210" w:rsidRPr="002F3CE8" w:rsidRDefault="000D7210" w:rsidP="006D0C99">
      <w:pPr>
        <w:rPr>
          <w:rFonts w:asciiTheme="majorHAnsi" w:hAnsiTheme="majorHAnsi"/>
          <w:szCs w:val="24"/>
        </w:rPr>
      </w:pPr>
      <w:r w:rsidRPr="002F3CE8">
        <w:rPr>
          <w:rFonts w:asciiTheme="majorHAnsi" w:hAnsiTheme="majorHAnsi"/>
          <w:szCs w:val="24"/>
        </w:rPr>
        <w:t>Secretary Zimmerman asked if there is a financial benefit to the City to allowing short-term rentals.  Assistant City Administrator Hixson said no, other than bringing more people into the City to patro</w:t>
      </w:r>
      <w:r w:rsidRPr="002F3CE8">
        <w:rPr>
          <w:rFonts w:asciiTheme="majorHAnsi" w:hAnsiTheme="majorHAnsi"/>
          <w:szCs w:val="24"/>
        </w:rPr>
        <w:t>n</w:t>
      </w:r>
      <w:r w:rsidRPr="002F3CE8">
        <w:rPr>
          <w:rFonts w:asciiTheme="majorHAnsi" w:hAnsiTheme="majorHAnsi"/>
          <w:szCs w:val="24"/>
        </w:rPr>
        <w:t>ize Ballwin restaurants and businesses.</w:t>
      </w:r>
    </w:p>
    <w:p w:rsidR="000D7210" w:rsidRPr="002F3CE8" w:rsidRDefault="000D7210" w:rsidP="006D0C99">
      <w:pPr>
        <w:rPr>
          <w:rFonts w:asciiTheme="majorHAnsi" w:hAnsiTheme="majorHAnsi"/>
          <w:szCs w:val="24"/>
        </w:rPr>
      </w:pPr>
    </w:p>
    <w:p w:rsidR="000D7210" w:rsidRPr="002F3CE8" w:rsidRDefault="000D7210" w:rsidP="006D0C99">
      <w:pPr>
        <w:rPr>
          <w:rFonts w:asciiTheme="majorHAnsi" w:hAnsiTheme="majorHAnsi"/>
          <w:szCs w:val="24"/>
        </w:rPr>
      </w:pPr>
      <w:r w:rsidRPr="002F3CE8">
        <w:rPr>
          <w:rFonts w:asciiTheme="majorHAnsi" w:hAnsiTheme="majorHAnsi"/>
          <w:szCs w:val="24"/>
        </w:rPr>
        <w:t>Commissioner Bolte asked if there is a provision for revocation.  City Attorney Jones referred to the portion of the ordinance that addressed that issue.</w:t>
      </w:r>
    </w:p>
    <w:p w:rsidR="0030619E" w:rsidRPr="0076461F" w:rsidRDefault="0030619E" w:rsidP="00931A7C">
      <w:pPr>
        <w:rPr>
          <w:rFonts w:asciiTheme="majorHAnsi" w:hAnsiTheme="majorHAnsi"/>
          <w:sz w:val="16"/>
          <w:szCs w:val="16"/>
        </w:rPr>
      </w:pPr>
    </w:p>
    <w:p w:rsidR="002F3CE8" w:rsidRDefault="002F3CE8">
      <w:pPr>
        <w:rPr>
          <w:rFonts w:asciiTheme="majorHAnsi" w:hAnsiTheme="majorHAnsi"/>
          <w:szCs w:val="24"/>
        </w:rPr>
      </w:pPr>
      <w:r>
        <w:rPr>
          <w:rFonts w:asciiTheme="majorHAnsi" w:hAnsiTheme="majorHAnsi"/>
          <w:szCs w:val="24"/>
        </w:rPr>
        <w:br w:type="page"/>
      </w:r>
    </w:p>
    <w:p w:rsidR="00D943DE" w:rsidRDefault="006631E3" w:rsidP="00931A7C">
      <w:pPr>
        <w:pStyle w:val="Header"/>
        <w:tabs>
          <w:tab w:val="clear" w:pos="4320"/>
          <w:tab w:val="clear" w:pos="8640"/>
        </w:tabs>
        <w:rPr>
          <w:rFonts w:asciiTheme="majorHAnsi" w:hAnsiTheme="majorHAnsi"/>
          <w:szCs w:val="24"/>
        </w:rPr>
      </w:pPr>
      <w:r w:rsidRPr="0076461F">
        <w:rPr>
          <w:rFonts w:asciiTheme="majorHAnsi" w:hAnsiTheme="majorHAnsi"/>
          <w:szCs w:val="24"/>
        </w:rPr>
        <w:lastRenderedPageBreak/>
        <w:t xml:space="preserve">Chairman Weaver opened the public hearing and asked if anyone wished to speak in favor of Petition </w:t>
      </w:r>
      <w:r w:rsidR="002460A8">
        <w:rPr>
          <w:rFonts w:asciiTheme="majorHAnsi" w:hAnsiTheme="majorHAnsi"/>
          <w:szCs w:val="24"/>
        </w:rPr>
        <w:t>Z 18-02</w:t>
      </w:r>
      <w:r w:rsidRPr="0076461F">
        <w:rPr>
          <w:rFonts w:asciiTheme="majorHAnsi" w:hAnsiTheme="majorHAnsi"/>
          <w:szCs w:val="24"/>
        </w:rPr>
        <w:t xml:space="preserve">. </w:t>
      </w:r>
    </w:p>
    <w:p w:rsidR="00D943DE" w:rsidRPr="000D7210" w:rsidRDefault="00D943DE" w:rsidP="00D943DE">
      <w:pPr>
        <w:pStyle w:val="Header"/>
        <w:tabs>
          <w:tab w:val="clear" w:pos="4320"/>
          <w:tab w:val="clear" w:pos="8640"/>
        </w:tabs>
        <w:rPr>
          <w:rFonts w:asciiTheme="majorHAnsi" w:hAnsiTheme="majorHAnsi"/>
          <w:sz w:val="16"/>
          <w:szCs w:val="16"/>
        </w:rPr>
      </w:pPr>
    </w:p>
    <w:p w:rsidR="00D943DE" w:rsidRDefault="000D7210" w:rsidP="00D943DE">
      <w:pPr>
        <w:pStyle w:val="Header"/>
        <w:tabs>
          <w:tab w:val="clear" w:pos="4320"/>
          <w:tab w:val="clear" w:pos="8640"/>
        </w:tabs>
        <w:ind w:left="360" w:right="342"/>
        <w:rPr>
          <w:rFonts w:asciiTheme="majorHAnsi" w:hAnsiTheme="majorHAnsi"/>
          <w:szCs w:val="24"/>
        </w:rPr>
      </w:pPr>
      <w:r>
        <w:rPr>
          <w:rFonts w:asciiTheme="majorHAnsi" w:hAnsiTheme="majorHAnsi"/>
          <w:b/>
          <w:szCs w:val="24"/>
        </w:rPr>
        <w:t xml:space="preserve">Ms. Becky </w:t>
      </w:r>
      <w:proofErr w:type="spellStart"/>
      <w:r>
        <w:rPr>
          <w:rFonts w:asciiTheme="majorHAnsi" w:hAnsiTheme="majorHAnsi"/>
          <w:b/>
          <w:szCs w:val="24"/>
        </w:rPr>
        <w:t>Jecha</w:t>
      </w:r>
      <w:proofErr w:type="spellEnd"/>
      <w:r w:rsidR="00D943DE" w:rsidRPr="00D943DE">
        <w:rPr>
          <w:rFonts w:asciiTheme="majorHAnsi" w:hAnsiTheme="majorHAnsi"/>
          <w:b/>
          <w:szCs w:val="24"/>
        </w:rPr>
        <w:t>,</w:t>
      </w:r>
      <w:r w:rsidR="00D943DE" w:rsidRPr="00D943DE">
        <w:rPr>
          <w:rFonts w:asciiTheme="majorHAnsi" w:hAnsiTheme="majorHAnsi"/>
          <w:szCs w:val="24"/>
        </w:rPr>
        <w:t xml:space="preserve"> </w:t>
      </w:r>
      <w:r>
        <w:rPr>
          <w:rFonts w:asciiTheme="majorHAnsi" w:hAnsiTheme="majorHAnsi"/>
          <w:b/>
          <w:szCs w:val="24"/>
        </w:rPr>
        <w:t xml:space="preserve">509 </w:t>
      </w:r>
      <w:proofErr w:type="spellStart"/>
      <w:r>
        <w:rPr>
          <w:rFonts w:asciiTheme="majorHAnsi" w:hAnsiTheme="majorHAnsi"/>
          <w:b/>
          <w:szCs w:val="24"/>
        </w:rPr>
        <w:t>Kingridge</w:t>
      </w:r>
      <w:proofErr w:type="spellEnd"/>
      <w:r>
        <w:rPr>
          <w:rFonts w:asciiTheme="majorHAnsi" w:hAnsiTheme="majorHAnsi"/>
          <w:b/>
          <w:szCs w:val="24"/>
        </w:rPr>
        <w:t xml:space="preserve"> Dr</w:t>
      </w:r>
      <w:r w:rsidR="00D943DE" w:rsidRPr="00D943DE">
        <w:rPr>
          <w:rFonts w:asciiTheme="majorHAnsi" w:hAnsiTheme="majorHAnsi"/>
          <w:b/>
          <w:szCs w:val="24"/>
        </w:rPr>
        <w:t>,</w:t>
      </w:r>
      <w:r w:rsidR="00D943DE" w:rsidRPr="00D943DE">
        <w:rPr>
          <w:rFonts w:asciiTheme="majorHAnsi" w:hAnsiTheme="majorHAnsi"/>
          <w:szCs w:val="24"/>
        </w:rPr>
        <w:t xml:space="preserve"> </w:t>
      </w:r>
      <w:r>
        <w:rPr>
          <w:rFonts w:asciiTheme="majorHAnsi" w:hAnsiTheme="majorHAnsi"/>
          <w:szCs w:val="24"/>
        </w:rPr>
        <w:t xml:space="preserve">said she is an </w:t>
      </w:r>
      <w:proofErr w:type="spellStart"/>
      <w:r>
        <w:rPr>
          <w:rFonts w:asciiTheme="majorHAnsi" w:hAnsiTheme="majorHAnsi"/>
          <w:szCs w:val="24"/>
        </w:rPr>
        <w:t>AirBnB</w:t>
      </w:r>
      <w:proofErr w:type="spellEnd"/>
      <w:r>
        <w:rPr>
          <w:rFonts w:asciiTheme="majorHAnsi" w:hAnsiTheme="majorHAnsi"/>
          <w:szCs w:val="24"/>
        </w:rPr>
        <w:t xml:space="preserve"> host.  She spoke highly of </w:t>
      </w:r>
      <w:proofErr w:type="spellStart"/>
      <w:r>
        <w:rPr>
          <w:rFonts w:asciiTheme="majorHAnsi" w:hAnsiTheme="majorHAnsi"/>
          <w:szCs w:val="24"/>
        </w:rPr>
        <w:t>AirBnB</w:t>
      </w:r>
      <w:proofErr w:type="spellEnd"/>
      <w:r>
        <w:rPr>
          <w:rFonts w:asciiTheme="majorHAnsi" w:hAnsiTheme="majorHAnsi"/>
          <w:szCs w:val="24"/>
        </w:rPr>
        <w:t xml:space="preserve"> in particular and said they have </w:t>
      </w:r>
      <w:r w:rsidR="002F3CE8">
        <w:rPr>
          <w:rFonts w:asciiTheme="majorHAnsi" w:hAnsiTheme="majorHAnsi"/>
          <w:szCs w:val="24"/>
        </w:rPr>
        <w:t>excellent protocols in place for management of rentals.  She no</w:t>
      </w:r>
      <w:r w:rsidR="002F3CE8">
        <w:rPr>
          <w:rFonts w:asciiTheme="majorHAnsi" w:hAnsiTheme="majorHAnsi"/>
          <w:szCs w:val="24"/>
        </w:rPr>
        <w:t>t</w:t>
      </w:r>
      <w:r w:rsidR="002F3CE8">
        <w:rPr>
          <w:rFonts w:asciiTheme="majorHAnsi" w:hAnsiTheme="majorHAnsi"/>
          <w:szCs w:val="24"/>
        </w:rPr>
        <w:t xml:space="preserve">ed that </w:t>
      </w:r>
      <w:proofErr w:type="spellStart"/>
      <w:r w:rsidR="002F3CE8">
        <w:rPr>
          <w:rFonts w:asciiTheme="majorHAnsi" w:hAnsiTheme="majorHAnsi"/>
          <w:szCs w:val="24"/>
        </w:rPr>
        <w:t>AirBnB</w:t>
      </w:r>
      <w:proofErr w:type="spellEnd"/>
      <w:r w:rsidR="002F3CE8">
        <w:rPr>
          <w:rFonts w:asciiTheme="majorHAnsi" w:hAnsiTheme="majorHAnsi"/>
          <w:szCs w:val="24"/>
        </w:rPr>
        <w:t xml:space="preserve"> has begun collecting occupancy taxes that are paid to the host’s city monthly.  She addressed the insurance question, stating that there are riders to homeowner’s insurance that can be purchased, and </w:t>
      </w:r>
      <w:proofErr w:type="spellStart"/>
      <w:r w:rsidR="002F3CE8">
        <w:rPr>
          <w:rFonts w:asciiTheme="majorHAnsi" w:hAnsiTheme="majorHAnsi"/>
          <w:szCs w:val="24"/>
        </w:rPr>
        <w:t>AirBnB</w:t>
      </w:r>
      <w:proofErr w:type="spellEnd"/>
      <w:r w:rsidR="002F3CE8">
        <w:rPr>
          <w:rFonts w:asciiTheme="majorHAnsi" w:hAnsiTheme="majorHAnsi"/>
          <w:szCs w:val="24"/>
        </w:rPr>
        <w:t xml:space="preserve"> also carries insurance so that any damages not covered can be remediated.</w:t>
      </w:r>
    </w:p>
    <w:p w:rsidR="002F3CE8" w:rsidRDefault="002F3CE8" w:rsidP="00D943DE">
      <w:pPr>
        <w:pStyle w:val="Header"/>
        <w:tabs>
          <w:tab w:val="clear" w:pos="4320"/>
          <w:tab w:val="clear" w:pos="8640"/>
        </w:tabs>
        <w:ind w:left="360" w:right="342"/>
        <w:rPr>
          <w:rFonts w:asciiTheme="majorHAnsi" w:hAnsiTheme="majorHAnsi"/>
          <w:szCs w:val="24"/>
        </w:rPr>
      </w:pPr>
    </w:p>
    <w:p w:rsidR="002F3CE8" w:rsidRDefault="002F3CE8" w:rsidP="002F3CE8">
      <w:pPr>
        <w:pStyle w:val="Header"/>
        <w:tabs>
          <w:tab w:val="clear" w:pos="4320"/>
          <w:tab w:val="clear" w:pos="8640"/>
        </w:tabs>
        <w:ind w:left="360" w:right="342"/>
        <w:rPr>
          <w:rFonts w:asciiTheme="majorHAnsi" w:hAnsiTheme="majorHAnsi"/>
          <w:szCs w:val="24"/>
        </w:rPr>
      </w:pPr>
      <w:r>
        <w:rPr>
          <w:rFonts w:asciiTheme="majorHAnsi" w:hAnsiTheme="majorHAnsi"/>
          <w:b/>
          <w:szCs w:val="24"/>
        </w:rPr>
        <w:t>Ms. Leslie Hanlon</w:t>
      </w:r>
      <w:r w:rsidRPr="00D943DE">
        <w:rPr>
          <w:rFonts w:asciiTheme="majorHAnsi" w:hAnsiTheme="majorHAnsi"/>
          <w:b/>
          <w:szCs w:val="24"/>
        </w:rPr>
        <w:t>,</w:t>
      </w:r>
      <w:r w:rsidRPr="00D943DE">
        <w:rPr>
          <w:rFonts w:asciiTheme="majorHAnsi" w:hAnsiTheme="majorHAnsi"/>
          <w:szCs w:val="24"/>
        </w:rPr>
        <w:t xml:space="preserve"> </w:t>
      </w:r>
      <w:r>
        <w:rPr>
          <w:rFonts w:asciiTheme="majorHAnsi" w:hAnsiTheme="majorHAnsi"/>
          <w:b/>
          <w:szCs w:val="24"/>
        </w:rPr>
        <w:t xml:space="preserve">9 </w:t>
      </w:r>
      <w:proofErr w:type="spellStart"/>
      <w:r>
        <w:rPr>
          <w:rFonts w:asciiTheme="majorHAnsi" w:hAnsiTheme="majorHAnsi"/>
          <w:b/>
          <w:szCs w:val="24"/>
        </w:rPr>
        <w:t>Springlake</w:t>
      </w:r>
      <w:proofErr w:type="spellEnd"/>
      <w:r>
        <w:rPr>
          <w:rFonts w:asciiTheme="majorHAnsi" w:hAnsiTheme="majorHAnsi"/>
          <w:b/>
          <w:szCs w:val="24"/>
        </w:rPr>
        <w:t xml:space="preserve"> Ct</w:t>
      </w:r>
      <w:r w:rsidRPr="00D943DE">
        <w:rPr>
          <w:rFonts w:asciiTheme="majorHAnsi" w:hAnsiTheme="majorHAnsi"/>
          <w:b/>
          <w:szCs w:val="24"/>
        </w:rPr>
        <w:t>,</w:t>
      </w:r>
      <w:r w:rsidRPr="00D943DE">
        <w:rPr>
          <w:rFonts w:asciiTheme="majorHAnsi" w:hAnsiTheme="majorHAnsi"/>
          <w:szCs w:val="24"/>
        </w:rPr>
        <w:t xml:space="preserve"> </w:t>
      </w:r>
      <w:r>
        <w:rPr>
          <w:rFonts w:asciiTheme="majorHAnsi" w:hAnsiTheme="majorHAnsi"/>
          <w:szCs w:val="24"/>
        </w:rPr>
        <w:t xml:space="preserve">said she is also an </w:t>
      </w:r>
      <w:proofErr w:type="spellStart"/>
      <w:r>
        <w:rPr>
          <w:rFonts w:asciiTheme="majorHAnsi" w:hAnsiTheme="majorHAnsi"/>
          <w:szCs w:val="24"/>
        </w:rPr>
        <w:t>AirBnB</w:t>
      </w:r>
      <w:proofErr w:type="spellEnd"/>
      <w:r>
        <w:rPr>
          <w:rFonts w:asciiTheme="majorHAnsi" w:hAnsiTheme="majorHAnsi"/>
          <w:szCs w:val="24"/>
        </w:rPr>
        <w:t xml:space="preserve"> host.  She researches each guest before allowing a rental</w:t>
      </w:r>
      <w:r w:rsidR="00C03EEC">
        <w:rPr>
          <w:rFonts w:asciiTheme="majorHAnsi" w:hAnsiTheme="majorHAnsi"/>
          <w:szCs w:val="24"/>
        </w:rPr>
        <w:t>, because she only rents a portion of the home and will be on-site</w:t>
      </w:r>
      <w:r>
        <w:rPr>
          <w:rFonts w:asciiTheme="majorHAnsi" w:hAnsiTheme="majorHAnsi"/>
          <w:szCs w:val="24"/>
        </w:rPr>
        <w:t xml:space="preserve">.  She shared an article from the St. Louis Post-Dispatch regarding the occupancy taxes collected by </w:t>
      </w:r>
      <w:proofErr w:type="spellStart"/>
      <w:r>
        <w:rPr>
          <w:rFonts w:asciiTheme="majorHAnsi" w:hAnsiTheme="majorHAnsi"/>
          <w:szCs w:val="24"/>
        </w:rPr>
        <w:t>AirBnB</w:t>
      </w:r>
      <w:proofErr w:type="spellEnd"/>
      <w:r>
        <w:rPr>
          <w:rFonts w:asciiTheme="majorHAnsi" w:hAnsiTheme="majorHAnsi"/>
          <w:szCs w:val="24"/>
        </w:rPr>
        <w:t xml:space="preserve">.  She feels that allowing short-term rentals is very good for the community.  </w:t>
      </w:r>
    </w:p>
    <w:p w:rsidR="002F3CE8" w:rsidRPr="00C03EEC" w:rsidRDefault="002F3CE8" w:rsidP="002F3CE8">
      <w:pPr>
        <w:pStyle w:val="Header"/>
        <w:tabs>
          <w:tab w:val="clear" w:pos="4320"/>
          <w:tab w:val="clear" w:pos="8640"/>
        </w:tabs>
        <w:ind w:left="360" w:right="342"/>
        <w:rPr>
          <w:rFonts w:asciiTheme="majorHAnsi" w:hAnsiTheme="majorHAnsi"/>
          <w:sz w:val="18"/>
          <w:szCs w:val="18"/>
        </w:rPr>
      </w:pPr>
    </w:p>
    <w:p w:rsidR="002F3CE8" w:rsidRDefault="002F3CE8" w:rsidP="0057013F">
      <w:pPr>
        <w:pStyle w:val="Header"/>
        <w:tabs>
          <w:tab w:val="clear" w:pos="4320"/>
          <w:tab w:val="clear" w:pos="8640"/>
        </w:tabs>
        <w:ind w:right="-18"/>
        <w:rPr>
          <w:rFonts w:asciiTheme="majorHAnsi" w:hAnsiTheme="majorHAnsi"/>
          <w:szCs w:val="24"/>
        </w:rPr>
      </w:pPr>
      <w:r>
        <w:rPr>
          <w:rFonts w:asciiTheme="majorHAnsi" w:hAnsiTheme="majorHAnsi"/>
          <w:szCs w:val="24"/>
        </w:rPr>
        <w:t xml:space="preserve">Secretary Zimmerman noted that Ms. Hanlon </w:t>
      </w:r>
      <w:r w:rsidR="00C03EEC">
        <w:rPr>
          <w:rFonts w:asciiTheme="majorHAnsi" w:hAnsiTheme="majorHAnsi"/>
          <w:szCs w:val="24"/>
        </w:rPr>
        <w:t>said they have hosted guests for longer than 30 days, and asked how that would be handled.  City Attorney Jones said that there is no restriction on the amount of rental time in this ordinance.</w:t>
      </w:r>
    </w:p>
    <w:p w:rsidR="002F3CE8" w:rsidRPr="000D7210" w:rsidRDefault="002F3CE8" w:rsidP="002F3CE8">
      <w:pPr>
        <w:pStyle w:val="Header"/>
        <w:tabs>
          <w:tab w:val="clear" w:pos="4320"/>
          <w:tab w:val="clear" w:pos="8640"/>
        </w:tabs>
        <w:rPr>
          <w:rFonts w:asciiTheme="majorHAnsi" w:hAnsiTheme="majorHAnsi"/>
          <w:sz w:val="16"/>
          <w:szCs w:val="16"/>
        </w:rPr>
      </w:pPr>
    </w:p>
    <w:p w:rsidR="002F3CE8" w:rsidRDefault="002F3CE8" w:rsidP="002F3CE8">
      <w:pPr>
        <w:pStyle w:val="Header"/>
        <w:tabs>
          <w:tab w:val="clear" w:pos="4320"/>
          <w:tab w:val="clear" w:pos="8640"/>
        </w:tabs>
        <w:ind w:left="360" w:right="342"/>
        <w:rPr>
          <w:rFonts w:asciiTheme="majorHAnsi" w:hAnsiTheme="majorHAnsi"/>
          <w:szCs w:val="24"/>
        </w:rPr>
      </w:pPr>
      <w:r>
        <w:rPr>
          <w:rFonts w:asciiTheme="majorHAnsi" w:hAnsiTheme="majorHAnsi"/>
          <w:b/>
          <w:szCs w:val="24"/>
        </w:rPr>
        <w:t>Mr. Ronald Radford</w:t>
      </w:r>
      <w:r w:rsidRPr="00D943DE">
        <w:rPr>
          <w:rFonts w:asciiTheme="majorHAnsi" w:hAnsiTheme="majorHAnsi"/>
          <w:b/>
          <w:szCs w:val="24"/>
        </w:rPr>
        <w:t>,</w:t>
      </w:r>
      <w:r w:rsidRPr="00D943DE">
        <w:rPr>
          <w:rFonts w:asciiTheme="majorHAnsi" w:hAnsiTheme="majorHAnsi"/>
          <w:szCs w:val="24"/>
        </w:rPr>
        <w:t xml:space="preserve"> </w:t>
      </w:r>
      <w:r>
        <w:rPr>
          <w:rFonts w:asciiTheme="majorHAnsi" w:hAnsiTheme="majorHAnsi"/>
          <w:b/>
          <w:szCs w:val="24"/>
        </w:rPr>
        <w:t>734 Henry Ave</w:t>
      </w:r>
      <w:r w:rsidRPr="00D943DE">
        <w:rPr>
          <w:rFonts w:asciiTheme="majorHAnsi" w:hAnsiTheme="majorHAnsi"/>
          <w:b/>
          <w:szCs w:val="24"/>
        </w:rPr>
        <w:t>,</w:t>
      </w:r>
      <w:r w:rsidRPr="00D943DE">
        <w:rPr>
          <w:rFonts w:asciiTheme="majorHAnsi" w:hAnsiTheme="majorHAnsi"/>
          <w:szCs w:val="24"/>
        </w:rPr>
        <w:t xml:space="preserve"> </w:t>
      </w:r>
      <w:r>
        <w:rPr>
          <w:rFonts w:asciiTheme="majorHAnsi" w:hAnsiTheme="majorHAnsi"/>
          <w:szCs w:val="24"/>
        </w:rPr>
        <w:t xml:space="preserve">said </w:t>
      </w:r>
      <w:r w:rsidR="00C03EEC">
        <w:rPr>
          <w:rFonts w:asciiTheme="majorHAnsi" w:hAnsiTheme="majorHAnsi"/>
          <w:szCs w:val="24"/>
        </w:rPr>
        <w:t>he</w:t>
      </w:r>
      <w:r>
        <w:rPr>
          <w:rFonts w:asciiTheme="majorHAnsi" w:hAnsiTheme="majorHAnsi"/>
          <w:szCs w:val="24"/>
        </w:rPr>
        <w:t xml:space="preserve"> </w:t>
      </w:r>
      <w:r w:rsidR="00C03EEC">
        <w:rPr>
          <w:rFonts w:asciiTheme="majorHAnsi" w:hAnsiTheme="majorHAnsi"/>
          <w:szCs w:val="24"/>
        </w:rPr>
        <w:t>has been an</w:t>
      </w:r>
      <w:r>
        <w:rPr>
          <w:rFonts w:asciiTheme="majorHAnsi" w:hAnsiTheme="majorHAnsi"/>
          <w:szCs w:val="24"/>
        </w:rPr>
        <w:t xml:space="preserve"> </w:t>
      </w:r>
      <w:proofErr w:type="spellStart"/>
      <w:r>
        <w:rPr>
          <w:rFonts w:asciiTheme="majorHAnsi" w:hAnsiTheme="majorHAnsi"/>
          <w:szCs w:val="24"/>
        </w:rPr>
        <w:t>AirBnB</w:t>
      </w:r>
      <w:proofErr w:type="spellEnd"/>
      <w:r>
        <w:rPr>
          <w:rFonts w:asciiTheme="majorHAnsi" w:hAnsiTheme="majorHAnsi"/>
          <w:szCs w:val="24"/>
        </w:rPr>
        <w:t xml:space="preserve"> host</w:t>
      </w:r>
      <w:r w:rsidR="00C03EEC">
        <w:rPr>
          <w:rFonts w:asciiTheme="majorHAnsi" w:hAnsiTheme="majorHAnsi"/>
          <w:szCs w:val="24"/>
        </w:rPr>
        <w:t xml:space="preserve"> for more than two years</w:t>
      </w:r>
      <w:r>
        <w:rPr>
          <w:rFonts w:asciiTheme="majorHAnsi" w:hAnsiTheme="majorHAnsi"/>
          <w:szCs w:val="24"/>
        </w:rPr>
        <w:t>.</w:t>
      </w:r>
      <w:r w:rsidR="00C03EEC">
        <w:rPr>
          <w:rFonts w:asciiTheme="majorHAnsi" w:hAnsiTheme="majorHAnsi"/>
          <w:szCs w:val="24"/>
        </w:rPr>
        <w:t xml:space="preserve">  He said it is very well-run</w:t>
      </w:r>
      <w:r>
        <w:rPr>
          <w:rFonts w:asciiTheme="majorHAnsi" w:hAnsiTheme="majorHAnsi"/>
          <w:szCs w:val="24"/>
        </w:rPr>
        <w:t>.</w:t>
      </w:r>
      <w:r w:rsidR="00C03EEC">
        <w:rPr>
          <w:rFonts w:asciiTheme="majorHAnsi" w:hAnsiTheme="majorHAnsi"/>
          <w:szCs w:val="24"/>
        </w:rPr>
        <w:t xml:space="preserve">  He has had only very good experiences with his guests.  He noted that Ballwin does not have any hotels or motels within the city limits.  He feels that Mr. Hixson underestimated the number of </w:t>
      </w:r>
      <w:proofErr w:type="spellStart"/>
      <w:r w:rsidR="00C03EEC">
        <w:rPr>
          <w:rFonts w:asciiTheme="majorHAnsi" w:hAnsiTheme="majorHAnsi"/>
          <w:szCs w:val="24"/>
        </w:rPr>
        <w:t>AirBnBs</w:t>
      </w:r>
      <w:proofErr w:type="spellEnd"/>
      <w:r w:rsidR="00C03EEC">
        <w:rPr>
          <w:rFonts w:asciiTheme="majorHAnsi" w:hAnsiTheme="majorHAnsi"/>
          <w:szCs w:val="24"/>
        </w:rPr>
        <w:t xml:space="preserve"> in Ballwin.</w:t>
      </w:r>
    </w:p>
    <w:p w:rsidR="00D943DE" w:rsidRPr="000D7210" w:rsidRDefault="00D943DE" w:rsidP="00D943DE">
      <w:pPr>
        <w:pStyle w:val="Header"/>
        <w:tabs>
          <w:tab w:val="clear" w:pos="4320"/>
          <w:tab w:val="clear" w:pos="8640"/>
        </w:tabs>
        <w:rPr>
          <w:rFonts w:asciiTheme="majorHAnsi" w:hAnsiTheme="majorHAnsi"/>
          <w:sz w:val="16"/>
          <w:szCs w:val="16"/>
        </w:rPr>
      </w:pPr>
    </w:p>
    <w:p w:rsidR="00C03EEC" w:rsidRDefault="006631E3" w:rsidP="00C03EEC">
      <w:pPr>
        <w:pStyle w:val="Header"/>
        <w:tabs>
          <w:tab w:val="clear" w:pos="4320"/>
          <w:tab w:val="clear" w:pos="8640"/>
        </w:tabs>
        <w:rPr>
          <w:rFonts w:asciiTheme="majorHAnsi" w:hAnsiTheme="majorHAnsi"/>
          <w:szCs w:val="24"/>
        </w:rPr>
      </w:pPr>
      <w:r w:rsidRPr="0076461F">
        <w:rPr>
          <w:rFonts w:asciiTheme="majorHAnsi" w:hAnsiTheme="majorHAnsi"/>
          <w:szCs w:val="24"/>
        </w:rPr>
        <w:t xml:space="preserve">No </w:t>
      </w:r>
      <w:r w:rsidR="00C03EEC">
        <w:rPr>
          <w:rFonts w:asciiTheme="majorHAnsi" w:hAnsiTheme="majorHAnsi"/>
          <w:szCs w:val="24"/>
        </w:rPr>
        <w:t xml:space="preserve">other proponents </w:t>
      </w:r>
      <w:r w:rsidRPr="0076461F">
        <w:rPr>
          <w:rFonts w:asciiTheme="majorHAnsi" w:hAnsiTheme="majorHAnsi"/>
          <w:szCs w:val="24"/>
        </w:rPr>
        <w:t>came forward.  Chairman Weaver asked if anyone wished to speak in opposition to the peti</w:t>
      </w:r>
      <w:r w:rsidR="00C03EEC">
        <w:rPr>
          <w:rFonts w:asciiTheme="majorHAnsi" w:hAnsiTheme="majorHAnsi"/>
          <w:szCs w:val="24"/>
        </w:rPr>
        <w:t xml:space="preserve">tion.  </w:t>
      </w:r>
    </w:p>
    <w:p w:rsidR="00C03EEC" w:rsidRPr="000D7210" w:rsidRDefault="00C03EEC" w:rsidP="00C03EEC">
      <w:pPr>
        <w:pStyle w:val="Header"/>
        <w:tabs>
          <w:tab w:val="clear" w:pos="4320"/>
          <w:tab w:val="clear" w:pos="8640"/>
        </w:tabs>
        <w:rPr>
          <w:rFonts w:asciiTheme="majorHAnsi" w:hAnsiTheme="majorHAnsi"/>
          <w:sz w:val="16"/>
          <w:szCs w:val="16"/>
        </w:rPr>
      </w:pPr>
    </w:p>
    <w:p w:rsidR="00C03EEC" w:rsidRDefault="00C03EEC"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t xml:space="preserve">Ms. </w:t>
      </w:r>
      <w:r w:rsidR="00E47762">
        <w:rPr>
          <w:rFonts w:asciiTheme="majorHAnsi" w:hAnsiTheme="majorHAnsi"/>
          <w:b/>
          <w:szCs w:val="24"/>
        </w:rPr>
        <w:t>Pat Fergus</w:t>
      </w:r>
      <w:r w:rsidRPr="00D943DE">
        <w:rPr>
          <w:rFonts w:asciiTheme="majorHAnsi" w:hAnsiTheme="majorHAnsi"/>
          <w:b/>
          <w:szCs w:val="24"/>
        </w:rPr>
        <w:t>,</w:t>
      </w:r>
      <w:r w:rsidRPr="00D943DE">
        <w:rPr>
          <w:rFonts w:asciiTheme="majorHAnsi" w:hAnsiTheme="majorHAnsi"/>
          <w:szCs w:val="24"/>
        </w:rPr>
        <w:t xml:space="preserve"> </w:t>
      </w:r>
      <w:r w:rsidR="00E47762">
        <w:rPr>
          <w:rFonts w:asciiTheme="majorHAnsi" w:hAnsiTheme="majorHAnsi"/>
          <w:b/>
          <w:szCs w:val="24"/>
        </w:rPr>
        <w:t>115 Deer Meadows Ct</w:t>
      </w:r>
      <w:r w:rsidRPr="00D943DE">
        <w:rPr>
          <w:rFonts w:asciiTheme="majorHAnsi" w:hAnsiTheme="majorHAnsi"/>
          <w:b/>
          <w:szCs w:val="24"/>
        </w:rPr>
        <w:t>,</w:t>
      </w:r>
      <w:r w:rsidRPr="00D943DE">
        <w:rPr>
          <w:rFonts w:asciiTheme="majorHAnsi" w:hAnsiTheme="majorHAnsi"/>
          <w:szCs w:val="24"/>
        </w:rPr>
        <w:t xml:space="preserve"> </w:t>
      </w:r>
      <w:r>
        <w:rPr>
          <w:rFonts w:asciiTheme="majorHAnsi" w:hAnsiTheme="majorHAnsi"/>
          <w:szCs w:val="24"/>
        </w:rPr>
        <w:t xml:space="preserve">said she is </w:t>
      </w:r>
      <w:r w:rsidR="00E47762">
        <w:rPr>
          <w:rFonts w:asciiTheme="majorHAnsi" w:hAnsiTheme="majorHAnsi"/>
          <w:szCs w:val="24"/>
        </w:rPr>
        <w:t>the secretary of Fox Creek subdivision HOA</w:t>
      </w:r>
      <w:r>
        <w:rPr>
          <w:rFonts w:asciiTheme="majorHAnsi" w:hAnsiTheme="majorHAnsi"/>
          <w:szCs w:val="24"/>
        </w:rPr>
        <w:t xml:space="preserve">.  </w:t>
      </w:r>
      <w:r w:rsidR="00E47762">
        <w:rPr>
          <w:rFonts w:asciiTheme="majorHAnsi" w:hAnsiTheme="majorHAnsi"/>
          <w:szCs w:val="24"/>
        </w:rPr>
        <w:t xml:space="preserve">She is concerned about those who are not using </w:t>
      </w:r>
      <w:proofErr w:type="spellStart"/>
      <w:r w:rsidR="00E47762">
        <w:rPr>
          <w:rFonts w:asciiTheme="majorHAnsi" w:hAnsiTheme="majorHAnsi"/>
          <w:szCs w:val="24"/>
        </w:rPr>
        <w:t>AirBnB</w:t>
      </w:r>
      <w:proofErr w:type="spellEnd"/>
      <w:r>
        <w:rPr>
          <w:rFonts w:asciiTheme="majorHAnsi" w:hAnsiTheme="majorHAnsi"/>
          <w:szCs w:val="24"/>
        </w:rPr>
        <w:t>.</w:t>
      </w:r>
      <w:r w:rsidR="00E47762">
        <w:rPr>
          <w:rFonts w:asciiTheme="majorHAnsi" w:hAnsiTheme="majorHAnsi"/>
          <w:szCs w:val="24"/>
        </w:rPr>
        <w:t xml:space="preserve">  How does a neighbor know that those utilizing short-term rentals have been vetted?  How do they know whether to call the p</w:t>
      </w:r>
      <w:r w:rsidR="00E47762">
        <w:rPr>
          <w:rFonts w:asciiTheme="majorHAnsi" w:hAnsiTheme="majorHAnsi"/>
          <w:szCs w:val="24"/>
        </w:rPr>
        <w:t>o</w:t>
      </w:r>
      <w:r w:rsidR="00E47762">
        <w:rPr>
          <w:rFonts w:asciiTheme="majorHAnsi" w:hAnsiTheme="majorHAnsi"/>
          <w:szCs w:val="24"/>
        </w:rPr>
        <w:t>lice?  She is concerned about parking being an issue.</w:t>
      </w:r>
    </w:p>
    <w:p w:rsidR="00E47762" w:rsidRPr="00FE5CE8" w:rsidRDefault="00E47762" w:rsidP="00C03EEC">
      <w:pPr>
        <w:pStyle w:val="Header"/>
        <w:tabs>
          <w:tab w:val="clear" w:pos="4320"/>
          <w:tab w:val="clear" w:pos="8640"/>
        </w:tabs>
        <w:ind w:left="360" w:right="342"/>
        <w:rPr>
          <w:rFonts w:asciiTheme="majorHAnsi" w:hAnsiTheme="majorHAnsi"/>
          <w:sz w:val="16"/>
          <w:szCs w:val="16"/>
        </w:rPr>
      </w:pPr>
    </w:p>
    <w:p w:rsidR="00E47762" w:rsidRDefault="00E47762" w:rsidP="0057013F">
      <w:pPr>
        <w:pStyle w:val="Header"/>
        <w:tabs>
          <w:tab w:val="clear" w:pos="4320"/>
          <w:tab w:val="clear" w:pos="8640"/>
        </w:tabs>
        <w:ind w:right="-18"/>
        <w:rPr>
          <w:rFonts w:asciiTheme="majorHAnsi" w:hAnsiTheme="majorHAnsi"/>
          <w:szCs w:val="24"/>
        </w:rPr>
      </w:pPr>
      <w:r>
        <w:rPr>
          <w:rFonts w:asciiTheme="majorHAnsi" w:hAnsiTheme="majorHAnsi"/>
          <w:szCs w:val="24"/>
        </w:rPr>
        <w:t>Mayor Pogue addressed Ms. Fergus’ concerns. He said homeowner can always call the police depar</w:t>
      </w:r>
      <w:r>
        <w:rPr>
          <w:rFonts w:asciiTheme="majorHAnsi" w:hAnsiTheme="majorHAnsi"/>
          <w:szCs w:val="24"/>
        </w:rPr>
        <w:t>t</w:t>
      </w:r>
      <w:r>
        <w:rPr>
          <w:rFonts w:asciiTheme="majorHAnsi" w:hAnsiTheme="majorHAnsi"/>
          <w:szCs w:val="24"/>
        </w:rPr>
        <w:t>ment about suspicious activity; they will have the list of homes registered as short-term rentals.  Par</w:t>
      </w:r>
      <w:r>
        <w:rPr>
          <w:rFonts w:asciiTheme="majorHAnsi" w:hAnsiTheme="majorHAnsi"/>
          <w:szCs w:val="24"/>
        </w:rPr>
        <w:t>k</w:t>
      </w:r>
      <w:r>
        <w:rPr>
          <w:rFonts w:asciiTheme="majorHAnsi" w:hAnsiTheme="majorHAnsi"/>
          <w:szCs w:val="24"/>
        </w:rPr>
        <w:t>ing is addressed in the ordinance in Section B (5).  Homeowners can call about any violations.</w:t>
      </w:r>
    </w:p>
    <w:p w:rsidR="00C03EEC" w:rsidRDefault="00C03EEC" w:rsidP="00C03EEC">
      <w:pPr>
        <w:pStyle w:val="Header"/>
        <w:tabs>
          <w:tab w:val="clear" w:pos="4320"/>
          <w:tab w:val="clear" w:pos="8640"/>
        </w:tabs>
        <w:ind w:left="360" w:right="342"/>
        <w:rPr>
          <w:rFonts w:asciiTheme="majorHAnsi" w:hAnsiTheme="majorHAnsi"/>
          <w:szCs w:val="24"/>
        </w:rPr>
      </w:pPr>
    </w:p>
    <w:p w:rsidR="00C03EEC" w:rsidRDefault="00E47762"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t xml:space="preserve">Mr. Ronald </w:t>
      </w:r>
      <w:proofErr w:type="spellStart"/>
      <w:r>
        <w:rPr>
          <w:rFonts w:asciiTheme="majorHAnsi" w:hAnsiTheme="majorHAnsi"/>
          <w:b/>
          <w:szCs w:val="24"/>
        </w:rPr>
        <w:t>Birke</w:t>
      </w:r>
      <w:proofErr w:type="spellEnd"/>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b/>
          <w:szCs w:val="24"/>
        </w:rPr>
        <w:t>413 Oakmont Circle</w:t>
      </w:r>
      <w:r w:rsidR="00C03EEC" w:rsidRPr="00D943DE">
        <w:rPr>
          <w:rFonts w:asciiTheme="majorHAnsi" w:hAnsiTheme="majorHAnsi"/>
          <w:b/>
          <w:szCs w:val="24"/>
        </w:rPr>
        <w:t>,</w:t>
      </w:r>
      <w:r w:rsidR="00C03EEC" w:rsidRPr="00D943DE">
        <w:rPr>
          <w:rFonts w:asciiTheme="majorHAnsi" w:hAnsiTheme="majorHAnsi"/>
          <w:szCs w:val="24"/>
        </w:rPr>
        <w:t xml:space="preserve"> </w:t>
      </w:r>
      <w:r w:rsidR="00FE5CE8">
        <w:rPr>
          <w:rFonts w:asciiTheme="majorHAnsi" w:hAnsiTheme="majorHAnsi"/>
          <w:szCs w:val="24"/>
        </w:rPr>
        <w:t>said he has contacted the previous City Administr</w:t>
      </w:r>
      <w:r w:rsidR="00FE5CE8">
        <w:rPr>
          <w:rFonts w:asciiTheme="majorHAnsi" w:hAnsiTheme="majorHAnsi"/>
          <w:szCs w:val="24"/>
        </w:rPr>
        <w:t>a</w:t>
      </w:r>
      <w:r w:rsidR="00FE5CE8">
        <w:rPr>
          <w:rFonts w:asciiTheme="majorHAnsi" w:hAnsiTheme="majorHAnsi"/>
          <w:szCs w:val="24"/>
        </w:rPr>
        <w:t xml:space="preserve">tor regarding violations on numerous occasions.  One of his neighbors does not keep up the property, and also advertises rooms for rent on Craigslist.  </w:t>
      </w:r>
    </w:p>
    <w:p w:rsidR="00FE5CE8" w:rsidRPr="00FE5CE8" w:rsidRDefault="00FE5CE8" w:rsidP="00C03EEC">
      <w:pPr>
        <w:pStyle w:val="Header"/>
        <w:tabs>
          <w:tab w:val="clear" w:pos="4320"/>
          <w:tab w:val="clear" w:pos="8640"/>
        </w:tabs>
        <w:ind w:left="360" w:right="342"/>
        <w:rPr>
          <w:rFonts w:asciiTheme="majorHAnsi" w:hAnsiTheme="majorHAnsi"/>
          <w:sz w:val="16"/>
          <w:szCs w:val="16"/>
        </w:rPr>
      </w:pPr>
    </w:p>
    <w:p w:rsidR="00FE5CE8" w:rsidRDefault="00FE5CE8" w:rsidP="0057013F">
      <w:pPr>
        <w:pStyle w:val="Header"/>
        <w:tabs>
          <w:tab w:val="clear" w:pos="4320"/>
          <w:tab w:val="clear" w:pos="8640"/>
        </w:tabs>
        <w:ind w:right="-18"/>
        <w:rPr>
          <w:rFonts w:asciiTheme="majorHAnsi" w:hAnsiTheme="majorHAnsi"/>
          <w:szCs w:val="24"/>
        </w:rPr>
      </w:pPr>
      <w:r>
        <w:rPr>
          <w:rFonts w:asciiTheme="majorHAnsi" w:hAnsiTheme="majorHAnsi"/>
          <w:szCs w:val="24"/>
        </w:rPr>
        <w:t xml:space="preserve">Chairman Weaver said that since short-term rentals are not allowed by the Claymont HOA, Mr. </w:t>
      </w:r>
      <w:proofErr w:type="spellStart"/>
      <w:r>
        <w:rPr>
          <w:rFonts w:asciiTheme="majorHAnsi" w:hAnsiTheme="majorHAnsi"/>
          <w:szCs w:val="24"/>
        </w:rPr>
        <w:t>Birke</w:t>
      </w:r>
      <w:proofErr w:type="spellEnd"/>
      <w:r>
        <w:rPr>
          <w:rFonts w:asciiTheme="majorHAnsi" w:hAnsiTheme="majorHAnsi"/>
          <w:szCs w:val="24"/>
        </w:rPr>
        <w:t xml:space="preserve"> should contact the trustees to enforce their indentures.  Mayor Pogue said if there’s a maintenance issue, the code enforcement department should be contacted.  City Attorney Jones said the way the ordinance is drafted, the homeowner would have to live on the premises at least 180 days out of the year.</w:t>
      </w:r>
    </w:p>
    <w:p w:rsidR="00C03EEC" w:rsidRDefault="00C03EEC" w:rsidP="00C03EEC">
      <w:pPr>
        <w:pStyle w:val="Header"/>
        <w:tabs>
          <w:tab w:val="clear" w:pos="4320"/>
          <w:tab w:val="clear" w:pos="8640"/>
        </w:tabs>
        <w:ind w:left="360" w:right="342"/>
        <w:rPr>
          <w:rFonts w:asciiTheme="majorHAnsi" w:hAnsiTheme="majorHAnsi"/>
          <w:szCs w:val="24"/>
        </w:rPr>
      </w:pPr>
    </w:p>
    <w:p w:rsidR="0057013F" w:rsidRDefault="00FE5CE8"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t xml:space="preserve">Mr. Ron </w:t>
      </w:r>
      <w:proofErr w:type="spellStart"/>
      <w:r>
        <w:rPr>
          <w:rFonts w:asciiTheme="majorHAnsi" w:hAnsiTheme="majorHAnsi"/>
          <w:b/>
          <w:szCs w:val="24"/>
        </w:rPr>
        <w:t>Dierker</w:t>
      </w:r>
      <w:proofErr w:type="spellEnd"/>
      <w:r>
        <w:rPr>
          <w:rFonts w:asciiTheme="majorHAnsi" w:hAnsiTheme="majorHAnsi"/>
          <w:b/>
          <w:szCs w:val="24"/>
        </w:rPr>
        <w:t>, 419 Oakmont Circle</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szCs w:val="24"/>
        </w:rPr>
        <w:t xml:space="preserve">said he has called regarding the same neighbor as Mr. </w:t>
      </w:r>
      <w:proofErr w:type="spellStart"/>
      <w:r>
        <w:rPr>
          <w:rFonts w:asciiTheme="majorHAnsi" w:hAnsiTheme="majorHAnsi"/>
          <w:szCs w:val="24"/>
        </w:rPr>
        <w:t>Birke</w:t>
      </w:r>
      <w:proofErr w:type="spellEnd"/>
      <w:r>
        <w:rPr>
          <w:rFonts w:asciiTheme="majorHAnsi" w:hAnsiTheme="majorHAnsi"/>
          <w:szCs w:val="24"/>
        </w:rPr>
        <w:t xml:space="preserve">.  </w:t>
      </w:r>
      <w:r w:rsidR="0057013F">
        <w:rPr>
          <w:rFonts w:asciiTheme="majorHAnsi" w:hAnsiTheme="majorHAnsi"/>
          <w:szCs w:val="24"/>
        </w:rPr>
        <w:t>Notices are posted at Logan College for rooms to rent</w:t>
      </w:r>
      <w:r w:rsidR="00C03EEC">
        <w:rPr>
          <w:rFonts w:asciiTheme="majorHAnsi" w:hAnsiTheme="majorHAnsi"/>
          <w:szCs w:val="24"/>
        </w:rPr>
        <w:t>.</w:t>
      </w:r>
      <w:r w:rsidR="0057013F">
        <w:rPr>
          <w:rFonts w:asciiTheme="majorHAnsi" w:hAnsiTheme="majorHAnsi"/>
          <w:szCs w:val="24"/>
        </w:rPr>
        <w:t xml:space="preserve">  He said if it’s illegal, he wants it stopped tomorrow.</w:t>
      </w:r>
    </w:p>
    <w:p w:rsidR="0057013F" w:rsidRPr="0057013F" w:rsidRDefault="0057013F" w:rsidP="00C03EEC">
      <w:pPr>
        <w:pStyle w:val="Header"/>
        <w:tabs>
          <w:tab w:val="clear" w:pos="4320"/>
          <w:tab w:val="clear" w:pos="8640"/>
        </w:tabs>
        <w:ind w:left="360" w:right="342"/>
        <w:rPr>
          <w:rFonts w:asciiTheme="majorHAnsi" w:hAnsiTheme="majorHAnsi"/>
          <w:sz w:val="16"/>
          <w:szCs w:val="16"/>
        </w:rPr>
      </w:pPr>
    </w:p>
    <w:p w:rsidR="00C03EEC" w:rsidRDefault="0057013F" w:rsidP="0057013F">
      <w:pPr>
        <w:pStyle w:val="Header"/>
        <w:tabs>
          <w:tab w:val="clear" w:pos="4320"/>
          <w:tab w:val="clear" w:pos="8640"/>
        </w:tabs>
        <w:ind w:right="-18"/>
        <w:rPr>
          <w:rFonts w:asciiTheme="majorHAnsi" w:hAnsiTheme="majorHAnsi"/>
          <w:szCs w:val="24"/>
        </w:rPr>
      </w:pPr>
      <w:r>
        <w:rPr>
          <w:rFonts w:asciiTheme="majorHAnsi" w:hAnsiTheme="majorHAnsi"/>
          <w:szCs w:val="24"/>
        </w:rPr>
        <w:t xml:space="preserve">Secretary Zimmerman and Commissioner Goetz asked if Mr. </w:t>
      </w:r>
      <w:proofErr w:type="spellStart"/>
      <w:r>
        <w:rPr>
          <w:rFonts w:asciiTheme="majorHAnsi" w:hAnsiTheme="majorHAnsi"/>
          <w:szCs w:val="24"/>
        </w:rPr>
        <w:t>Dierker</w:t>
      </w:r>
      <w:proofErr w:type="spellEnd"/>
      <w:r>
        <w:rPr>
          <w:rFonts w:asciiTheme="majorHAnsi" w:hAnsiTheme="majorHAnsi"/>
          <w:szCs w:val="24"/>
        </w:rPr>
        <w:t xml:space="preserve"> had contacted the Claymont HOA.  Mr. </w:t>
      </w:r>
      <w:proofErr w:type="spellStart"/>
      <w:r>
        <w:rPr>
          <w:rFonts w:asciiTheme="majorHAnsi" w:hAnsiTheme="majorHAnsi"/>
          <w:szCs w:val="24"/>
        </w:rPr>
        <w:t>Dierker</w:t>
      </w:r>
      <w:proofErr w:type="spellEnd"/>
      <w:r>
        <w:rPr>
          <w:rFonts w:asciiTheme="majorHAnsi" w:hAnsiTheme="majorHAnsi"/>
          <w:szCs w:val="24"/>
        </w:rPr>
        <w:t xml:space="preserve"> said the HOA said it was a Ballwin problem.  Assistant City Administrator Hixson gave Mr. </w:t>
      </w:r>
      <w:proofErr w:type="spellStart"/>
      <w:r>
        <w:rPr>
          <w:rFonts w:asciiTheme="majorHAnsi" w:hAnsiTheme="majorHAnsi"/>
          <w:szCs w:val="24"/>
        </w:rPr>
        <w:t>Dierker</w:t>
      </w:r>
      <w:proofErr w:type="spellEnd"/>
      <w:r>
        <w:rPr>
          <w:rFonts w:asciiTheme="majorHAnsi" w:hAnsiTheme="majorHAnsi"/>
          <w:szCs w:val="24"/>
        </w:rPr>
        <w:t xml:space="preserve"> his business card.</w:t>
      </w:r>
    </w:p>
    <w:p w:rsidR="00C03EEC" w:rsidRPr="00C03EEC" w:rsidRDefault="00C03EEC" w:rsidP="00C03EEC">
      <w:pPr>
        <w:pStyle w:val="Header"/>
        <w:tabs>
          <w:tab w:val="clear" w:pos="4320"/>
          <w:tab w:val="clear" w:pos="8640"/>
        </w:tabs>
        <w:ind w:left="360" w:right="342"/>
        <w:rPr>
          <w:rFonts w:asciiTheme="majorHAnsi" w:hAnsiTheme="majorHAnsi"/>
          <w:sz w:val="18"/>
          <w:szCs w:val="18"/>
        </w:rPr>
      </w:pPr>
    </w:p>
    <w:p w:rsidR="00C03EEC" w:rsidRDefault="0057013F"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lastRenderedPageBreak/>
        <w:t xml:space="preserve">Ms. Kathy </w:t>
      </w:r>
      <w:proofErr w:type="spellStart"/>
      <w:r>
        <w:rPr>
          <w:rFonts w:asciiTheme="majorHAnsi" w:hAnsiTheme="majorHAnsi"/>
          <w:b/>
          <w:szCs w:val="24"/>
        </w:rPr>
        <w:t>Ruoff</w:t>
      </w:r>
      <w:proofErr w:type="spellEnd"/>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b/>
          <w:szCs w:val="24"/>
        </w:rPr>
        <w:t>156 Country Creek Ct</w:t>
      </w:r>
      <w:r w:rsidR="00C03EEC" w:rsidRPr="00D943DE">
        <w:rPr>
          <w:rFonts w:asciiTheme="majorHAnsi" w:hAnsiTheme="majorHAnsi"/>
          <w:b/>
          <w:szCs w:val="24"/>
        </w:rPr>
        <w:t>,</w:t>
      </w:r>
      <w:r w:rsidR="00C03EEC" w:rsidRPr="00D943DE">
        <w:rPr>
          <w:rFonts w:asciiTheme="majorHAnsi" w:hAnsiTheme="majorHAnsi"/>
          <w:szCs w:val="24"/>
        </w:rPr>
        <w:t xml:space="preserve"> </w:t>
      </w:r>
      <w:r w:rsidR="00C03EEC">
        <w:rPr>
          <w:rFonts w:asciiTheme="majorHAnsi" w:hAnsiTheme="majorHAnsi"/>
          <w:szCs w:val="24"/>
        </w:rPr>
        <w:t xml:space="preserve">said </w:t>
      </w:r>
      <w:r>
        <w:rPr>
          <w:rFonts w:asciiTheme="majorHAnsi" w:hAnsiTheme="majorHAnsi"/>
          <w:szCs w:val="24"/>
        </w:rPr>
        <w:t>she is a trustee of the Country Creek subdiv</w:t>
      </w:r>
      <w:r>
        <w:rPr>
          <w:rFonts w:asciiTheme="majorHAnsi" w:hAnsiTheme="majorHAnsi"/>
          <w:szCs w:val="24"/>
        </w:rPr>
        <w:t>i</w:t>
      </w:r>
      <w:r>
        <w:rPr>
          <w:rFonts w:asciiTheme="majorHAnsi" w:hAnsiTheme="majorHAnsi"/>
          <w:szCs w:val="24"/>
        </w:rPr>
        <w:t>sion</w:t>
      </w:r>
      <w:r w:rsidR="00C03EEC">
        <w:rPr>
          <w:rFonts w:asciiTheme="majorHAnsi" w:hAnsiTheme="majorHAnsi"/>
          <w:szCs w:val="24"/>
        </w:rPr>
        <w:t>.</w:t>
      </w:r>
      <w:r w:rsidR="008B2E89">
        <w:rPr>
          <w:rFonts w:asciiTheme="majorHAnsi" w:hAnsiTheme="majorHAnsi"/>
          <w:szCs w:val="24"/>
        </w:rPr>
        <w:t xml:space="preserve">  She feels that this ordinance should not be passed until after subdivision trustees have had a chance to discuss it at an upcoming meeting.</w:t>
      </w:r>
    </w:p>
    <w:p w:rsidR="00C03EEC" w:rsidRDefault="00C03EEC" w:rsidP="00931A7C">
      <w:pPr>
        <w:pStyle w:val="Header"/>
        <w:tabs>
          <w:tab w:val="clear" w:pos="4320"/>
          <w:tab w:val="clear" w:pos="8640"/>
        </w:tabs>
        <w:rPr>
          <w:rFonts w:asciiTheme="majorHAnsi" w:hAnsiTheme="majorHAnsi"/>
          <w:szCs w:val="24"/>
        </w:rPr>
      </w:pPr>
    </w:p>
    <w:p w:rsidR="006631E3" w:rsidRDefault="00C03EEC" w:rsidP="00931A7C">
      <w:pPr>
        <w:pStyle w:val="Header"/>
        <w:tabs>
          <w:tab w:val="clear" w:pos="4320"/>
          <w:tab w:val="clear" w:pos="8640"/>
        </w:tabs>
        <w:rPr>
          <w:rFonts w:asciiTheme="majorHAnsi" w:hAnsiTheme="majorHAnsi"/>
          <w:szCs w:val="24"/>
        </w:rPr>
      </w:pPr>
      <w:r>
        <w:rPr>
          <w:rFonts w:asciiTheme="majorHAnsi" w:hAnsiTheme="majorHAnsi"/>
          <w:szCs w:val="24"/>
        </w:rPr>
        <w:t xml:space="preserve">No </w:t>
      </w:r>
      <w:r w:rsidR="008B2E89">
        <w:rPr>
          <w:rFonts w:asciiTheme="majorHAnsi" w:hAnsiTheme="majorHAnsi"/>
          <w:szCs w:val="24"/>
        </w:rPr>
        <w:t xml:space="preserve">other </w:t>
      </w:r>
      <w:r w:rsidR="00E47762">
        <w:rPr>
          <w:rFonts w:asciiTheme="majorHAnsi" w:hAnsiTheme="majorHAnsi"/>
          <w:szCs w:val="24"/>
        </w:rPr>
        <w:t>opponents came forward</w:t>
      </w:r>
      <w:r>
        <w:rPr>
          <w:rFonts w:asciiTheme="majorHAnsi" w:hAnsiTheme="majorHAnsi"/>
          <w:szCs w:val="24"/>
        </w:rPr>
        <w:t xml:space="preserve"> </w:t>
      </w:r>
      <w:r w:rsidR="006631E3" w:rsidRPr="0076461F">
        <w:rPr>
          <w:rFonts w:asciiTheme="majorHAnsi" w:hAnsiTheme="majorHAnsi"/>
          <w:szCs w:val="24"/>
        </w:rPr>
        <w:t>and Chairman Weaver closed the public hearing.</w:t>
      </w:r>
    </w:p>
    <w:p w:rsidR="008B2E89" w:rsidRDefault="008B2E89" w:rsidP="00931A7C">
      <w:pPr>
        <w:pStyle w:val="Header"/>
        <w:tabs>
          <w:tab w:val="clear" w:pos="4320"/>
          <w:tab w:val="clear" w:pos="8640"/>
        </w:tabs>
        <w:rPr>
          <w:rFonts w:asciiTheme="majorHAnsi" w:hAnsiTheme="majorHAnsi"/>
          <w:szCs w:val="24"/>
        </w:rPr>
      </w:pPr>
    </w:p>
    <w:p w:rsidR="008B2E89" w:rsidRDefault="008B2E89" w:rsidP="00931A7C">
      <w:pPr>
        <w:pStyle w:val="Header"/>
        <w:tabs>
          <w:tab w:val="clear" w:pos="4320"/>
          <w:tab w:val="clear" w:pos="8640"/>
        </w:tabs>
        <w:rPr>
          <w:rFonts w:asciiTheme="majorHAnsi" w:hAnsiTheme="majorHAnsi"/>
          <w:szCs w:val="24"/>
        </w:rPr>
      </w:pPr>
      <w:r>
        <w:rPr>
          <w:rFonts w:asciiTheme="majorHAnsi" w:hAnsiTheme="majorHAnsi"/>
          <w:szCs w:val="24"/>
        </w:rPr>
        <w:t>Secretary Zimmerman asked if this is a topic that warrants</w:t>
      </w:r>
      <w:r w:rsidR="000A5F2B">
        <w:rPr>
          <w:rFonts w:asciiTheme="majorHAnsi" w:hAnsiTheme="majorHAnsi"/>
          <w:szCs w:val="24"/>
        </w:rPr>
        <w:t xml:space="preserve"> some kind of public forum outside of board meetings.  Mayor Pogue said that an email was sent to trustees for whom the City had contact information.  City Attorney Jones said that it was discussed at two Board of Aldermen meetings, at which the same people spoke, and was in the newspaper.  It will go to the Board of Aldermen again.</w:t>
      </w:r>
    </w:p>
    <w:p w:rsidR="000A5F2B" w:rsidRDefault="000A5F2B" w:rsidP="00931A7C">
      <w:pPr>
        <w:pStyle w:val="Header"/>
        <w:tabs>
          <w:tab w:val="clear" w:pos="4320"/>
          <w:tab w:val="clear" w:pos="8640"/>
        </w:tabs>
        <w:rPr>
          <w:rFonts w:asciiTheme="majorHAnsi" w:hAnsiTheme="majorHAnsi"/>
          <w:szCs w:val="24"/>
        </w:rPr>
      </w:pPr>
    </w:p>
    <w:p w:rsidR="00D9039C" w:rsidRDefault="000A5F2B" w:rsidP="00931A7C">
      <w:pPr>
        <w:pStyle w:val="Header"/>
        <w:tabs>
          <w:tab w:val="clear" w:pos="4320"/>
          <w:tab w:val="clear" w:pos="8640"/>
        </w:tabs>
        <w:rPr>
          <w:rFonts w:asciiTheme="majorHAnsi" w:hAnsiTheme="majorHAnsi"/>
          <w:szCs w:val="24"/>
        </w:rPr>
      </w:pPr>
      <w:r>
        <w:rPr>
          <w:rFonts w:asciiTheme="majorHAnsi" w:hAnsiTheme="majorHAnsi"/>
          <w:szCs w:val="24"/>
        </w:rPr>
        <w:t>Commissioner Bolte noted that we are creating a permitted use if this ordinance passes.  Commi</w:t>
      </w:r>
      <w:r>
        <w:rPr>
          <w:rFonts w:asciiTheme="majorHAnsi" w:hAnsiTheme="majorHAnsi"/>
          <w:szCs w:val="24"/>
        </w:rPr>
        <w:t>s</w:t>
      </w:r>
      <w:r>
        <w:rPr>
          <w:rFonts w:asciiTheme="majorHAnsi" w:hAnsiTheme="majorHAnsi"/>
          <w:szCs w:val="24"/>
        </w:rPr>
        <w:t xml:space="preserve">sioner Utt said that people will have the opportunity to speak to the Board of Aldermen when it goes before them.  Commissioner Silker voiced his support for the ordinance, stating that it will address the concerns of everyone in the room – it will allow the short term rentals, and will offer a source of regulation for them.  </w:t>
      </w:r>
      <w:r w:rsidR="00D9039C">
        <w:rPr>
          <w:rFonts w:asciiTheme="majorHAnsi" w:hAnsiTheme="majorHAnsi"/>
          <w:szCs w:val="24"/>
        </w:rPr>
        <w:t>He feels that it is a positive move for the City to address this issue.</w:t>
      </w:r>
    </w:p>
    <w:p w:rsidR="00D9039C" w:rsidRDefault="00D9039C" w:rsidP="00931A7C">
      <w:pPr>
        <w:pStyle w:val="Header"/>
        <w:tabs>
          <w:tab w:val="clear" w:pos="4320"/>
          <w:tab w:val="clear" w:pos="8640"/>
        </w:tabs>
        <w:rPr>
          <w:rFonts w:asciiTheme="majorHAnsi" w:hAnsiTheme="majorHAnsi"/>
          <w:szCs w:val="24"/>
        </w:rPr>
      </w:pPr>
    </w:p>
    <w:p w:rsidR="000A5F2B" w:rsidRDefault="000A5F2B" w:rsidP="00931A7C">
      <w:pPr>
        <w:pStyle w:val="Header"/>
        <w:tabs>
          <w:tab w:val="clear" w:pos="4320"/>
          <w:tab w:val="clear" w:pos="8640"/>
        </w:tabs>
        <w:rPr>
          <w:rFonts w:asciiTheme="majorHAnsi" w:hAnsiTheme="majorHAnsi"/>
          <w:szCs w:val="24"/>
        </w:rPr>
      </w:pPr>
      <w:r>
        <w:rPr>
          <w:rFonts w:asciiTheme="majorHAnsi" w:hAnsiTheme="majorHAnsi"/>
          <w:szCs w:val="24"/>
        </w:rPr>
        <w:t xml:space="preserve">Mayor Pogue said that there is a bill being debated in Jefferson City that </w:t>
      </w:r>
      <w:proofErr w:type="gramStart"/>
      <w:r>
        <w:rPr>
          <w:rFonts w:asciiTheme="majorHAnsi" w:hAnsiTheme="majorHAnsi"/>
          <w:szCs w:val="24"/>
        </w:rPr>
        <w:t>prohibit</w:t>
      </w:r>
      <w:proofErr w:type="gramEnd"/>
      <w:r>
        <w:rPr>
          <w:rFonts w:asciiTheme="majorHAnsi" w:hAnsiTheme="majorHAnsi"/>
          <w:szCs w:val="24"/>
        </w:rPr>
        <w:t xml:space="preserve"> cities from prohibi</w:t>
      </w:r>
      <w:r>
        <w:rPr>
          <w:rFonts w:asciiTheme="majorHAnsi" w:hAnsiTheme="majorHAnsi"/>
          <w:szCs w:val="24"/>
        </w:rPr>
        <w:t>t</w:t>
      </w:r>
      <w:r>
        <w:rPr>
          <w:rFonts w:asciiTheme="majorHAnsi" w:hAnsiTheme="majorHAnsi"/>
          <w:szCs w:val="24"/>
        </w:rPr>
        <w:t>ing short term rentals.</w:t>
      </w:r>
      <w:r w:rsidR="00D9039C">
        <w:rPr>
          <w:rFonts w:asciiTheme="majorHAnsi" w:hAnsiTheme="majorHAnsi"/>
          <w:szCs w:val="24"/>
        </w:rPr>
        <w:t xml:space="preserve">  City Attorney Jones said it’s wise for the City of Ballwin to be proactive in this issue.</w:t>
      </w:r>
    </w:p>
    <w:p w:rsidR="00D9039C" w:rsidRDefault="00D9039C" w:rsidP="00931A7C">
      <w:pPr>
        <w:pStyle w:val="Header"/>
        <w:tabs>
          <w:tab w:val="clear" w:pos="4320"/>
          <w:tab w:val="clear" w:pos="8640"/>
        </w:tabs>
        <w:rPr>
          <w:rFonts w:asciiTheme="majorHAnsi" w:hAnsiTheme="majorHAnsi"/>
          <w:szCs w:val="24"/>
        </w:rPr>
      </w:pPr>
    </w:p>
    <w:p w:rsidR="00D9039C" w:rsidRPr="0076461F" w:rsidRDefault="00D9039C" w:rsidP="00931A7C">
      <w:pPr>
        <w:pStyle w:val="Header"/>
        <w:tabs>
          <w:tab w:val="clear" w:pos="4320"/>
          <w:tab w:val="clear" w:pos="8640"/>
        </w:tabs>
        <w:rPr>
          <w:rFonts w:asciiTheme="majorHAnsi" w:hAnsiTheme="majorHAnsi"/>
          <w:szCs w:val="24"/>
        </w:rPr>
      </w:pPr>
      <w:r>
        <w:rPr>
          <w:rFonts w:asciiTheme="majorHAnsi" w:hAnsiTheme="majorHAnsi"/>
          <w:szCs w:val="24"/>
        </w:rPr>
        <w:t>Commissioner Bolte asked if the City will be actively looking for non-compliant short term rentals.  City Attorney Jones said that the City of Ballwin has a complaint-based system of enforcement, so the inspectors don’t look for violations, but the department is responsive to complaints.</w:t>
      </w:r>
    </w:p>
    <w:p w:rsidR="006631E3" w:rsidRPr="0076461F" w:rsidRDefault="006631E3" w:rsidP="00931A7C">
      <w:pPr>
        <w:pStyle w:val="Header"/>
        <w:tabs>
          <w:tab w:val="clear" w:pos="4320"/>
          <w:tab w:val="clear" w:pos="8640"/>
        </w:tabs>
        <w:rPr>
          <w:rFonts w:asciiTheme="majorHAnsi" w:hAnsiTheme="majorHAnsi"/>
          <w:sz w:val="16"/>
          <w:szCs w:val="16"/>
        </w:rPr>
      </w:pPr>
    </w:p>
    <w:p w:rsidR="00931A7C" w:rsidRPr="0076461F" w:rsidRDefault="008B2E89" w:rsidP="00931A7C">
      <w:pPr>
        <w:pStyle w:val="Header"/>
        <w:tabs>
          <w:tab w:val="clear" w:pos="4320"/>
          <w:tab w:val="clear" w:pos="8640"/>
        </w:tabs>
        <w:rPr>
          <w:rFonts w:asciiTheme="majorHAnsi" w:hAnsiTheme="majorHAnsi"/>
          <w:szCs w:val="24"/>
        </w:rPr>
      </w:pPr>
      <w:r>
        <w:rPr>
          <w:rFonts w:asciiTheme="majorHAnsi" w:hAnsiTheme="majorHAnsi"/>
          <w:szCs w:val="24"/>
        </w:rPr>
        <w:t>Commissioner Utt</w:t>
      </w:r>
      <w:r w:rsidR="007B748E" w:rsidRPr="0076461F">
        <w:rPr>
          <w:rFonts w:asciiTheme="majorHAnsi" w:hAnsiTheme="majorHAnsi"/>
          <w:szCs w:val="24"/>
        </w:rPr>
        <w:t xml:space="preserve"> </w:t>
      </w:r>
      <w:r w:rsidR="0040760F" w:rsidRPr="0076461F">
        <w:rPr>
          <w:rFonts w:asciiTheme="majorHAnsi" w:hAnsiTheme="majorHAnsi"/>
          <w:szCs w:val="24"/>
        </w:rPr>
        <w:t xml:space="preserve">made a motion to </w:t>
      </w:r>
      <w:r w:rsidR="004D65A7" w:rsidRPr="0076461F">
        <w:rPr>
          <w:rFonts w:asciiTheme="majorHAnsi" w:hAnsiTheme="majorHAnsi"/>
          <w:szCs w:val="24"/>
        </w:rPr>
        <w:t xml:space="preserve">recommend approval of </w:t>
      </w:r>
      <w:r w:rsidR="0040760F" w:rsidRPr="0076461F">
        <w:rPr>
          <w:rFonts w:asciiTheme="majorHAnsi" w:hAnsiTheme="majorHAnsi"/>
          <w:szCs w:val="24"/>
        </w:rPr>
        <w:t xml:space="preserve">Petition </w:t>
      </w:r>
      <w:r>
        <w:rPr>
          <w:rFonts w:asciiTheme="majorHAnsi" w:hAnsiTheme="majorHAnsi"/>
          <w:szCs w:val="24"/>
        </w:rPr>
        <w:t>Z 18-02</w:t>
      </w:r>
      <w:r w:rsidR="00151AA1" w:rsidRPr="0076461F">
        <w:rPr>
          <w:rFonts w:asciiTheme="majorHAnsi" w:hAnsiTheme="majorHAnsi"/>
          <w:szCs w:val="24"/>
        </w:rPr>
        <w:t xml:space="preserve"> </w:t>
      </w:r>
      <w:r w:rsidR="0040760F" w:rsidRPr="0076461F">
        <w:rPr>
          <w:rFonts w:asciiTheme="majorHAnsi" w:hAnsiTheme="majorHAnsi"/>
          <w:szCs w:val="24"/>
        </w:rPr>
        <w:t>to the Board of Alde</w:t>
      </w:r>
      <w:r w:rsidR="0040760F" w:rsidRPr="0076461F">
        <w:rPr>
          <w:rFonts w:asciiTheme="majorHAnsi" w:hAnsiTheme="majorHAnsi"/>
          <w:szCs w:val="24"/>
        </w:rPr>
        <w:t>r</w:t>
      </w:r>
      <w:r w:rsidR="0040760F" w:rsidRPr="0076461F">
        <w:rPr>
          <w:rFonts w:asciiTheme="majorHAnsi" w:hAnsiTheme="majorHAnsi"/>
          <w:szCs w:val="24"/>
        </w:rPr>
        <w:t xml:space="preserve">men. </w:t>
      </w:r>
      <w:r w:rsidR="00430E60" w:rsidRPr="0076461F">
        <w:rPr>
          <w:rFonts w:asciiTheme="majorHAnsi" w:hAnsiTheme="majorHAnsi"/>
          <w:szCs w:val="24"/>
        </w:rPr>
        <w:t xml:space="preserve"> </w:t>
      </w:r>
      <w:r>
        <w:rPr>
          <w:rFonts w:asciiTheme="majorHAnsi" w:hAnsiTheme="majorHAnsi"/>
          <w:szCs w:val="24"/>
        </w:rPr>
        <w:t>Commissioner Silker</w:t>
      </w:r>
      <w:r w:rsidR="00970F64" w:rsidRPr="0076461F">
        <w:rPr>
          <w:rFonts w:asciiTheme="majorHAnsi" w:hAnsiTheme="majorHAnsi"/>
          <w:szCs w:val="24"/>
        </w:rPr>
        <w:t xml:space="preserve"> </w:t>
      </w:r>
      <w:r w:rsidR="00154B45" w:rsidRPr="0076461F">
        <w:rPr>
          <w:rFonts w:asciiTheme="majorHAnsi" w:hAnsiTheme="majorHAnsi"/>
          <w:szCs w:val="24"/>
        </w:rPr>
        <w:t>seconded</w:t>
      </w:r>
      <w:r w:rsidR="0040760F" w:rsidRPr="0076461F">
        <w:rPr>
          <w:rFonts w:asciiTheme="majorHAnsi" w:hAnsiTheme="majorHAnsi"/>
          <w:szCs w:val="24"/>
        </w:rPr>
        <w:t xml:space="preserve"> the motion</w:t>
      </w:r>
      <w:r w:rsidR="00154B45" w:rsidRPr="0076461F">
        <w:rPr>
          <w:rFonts w:asciiTheme="majorHAnsi" w:hAnsiTheme="majorHAnsi"/>
          <w:szCs w:val="24"/>
        </w:rPr>
        <w:t>, which</w:t>
      </w:r>
      <w:r w:rsidR="00931A7C" w:rsidRPr="0076461F">
        <w:rPr>
          <w:rFonts w:asciiTheme="majorHAnsi" w:hAnsiTheme="majorHAnsi"/>
          <w:szCs w:val="24"/>
        </w:rPr>
        <w:t xml:space="preserve"> </w:t>
      </w:r>
      <w:r>
        <w:rPr>
          <w:rFonts w:asciiTheme="majorHAnsi" w:hAnsiTheme="majorHAnsi"/>
          <w:szCs w:val="24"/>
        </w:rPr>
        <w:t>received approval from the Commission members present, with Secretary Zimmerman abstaining.</w:t>
      </w:r>
      <w:r w:rsidR="00931A7C" w:rsidRPr="0076461F">
        <w:rPr>
          <w:rFonts w:asciiTheme="majorHAnsi" w:hAnsiTheme="majorHAnsi"/>
          <w:szCs w:val="24"/>
        </w:rPr>
        <w:t xml:space="preserve">  </w:t>
      </w:r>
    </w:p>
    <w:p w:rsidR="00A31742" w:rsidRPr="0076461F" w:rsidRDefault="00A31742" w:rsidP="00931A7C">
      <w:pPr>
        <w:pStyle w:val="Header"/>
        <w:tabs>
          <w:tab w:val="clear" w:pos="4320"/>
          <w:tab w:val="clear" w:pos="8640"/>
        </w:tabs>
        <w:rPr>
          <w:rFonts w:asciiTheme="majorHAnsi" w:hAnsiTheme="majorHAnsi"/>
          <w:sz w:val="16"/>
          <w:szCs w:val="16"/>
        </w:rPr>
      </w:pPr>
    </w:p>
    <w:p w:rsidR="000E2DC8" w:rsidRPr="0076461F" w:rsidRDefault="000E2DC8"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 xml:space="preserve">Other Business </w:t>
      </w:r>
    </w:p>
    <w:p w:rsidR="000E2DC8" w:rsidRPr="0076461F" w:rsidRDefault="000E2DC8" w:rsidP="000E2DC8">
      <w:pPr>
        <w:rPr>
          <w:rFonts w:asciiTheme="majorHAnsi" w:hAnsiTheme="majorHAnsi"/>
          <w:sz w:val="16"/>
          <w:szCs w:val="16"/>
        </w:rPr>
      </w:pPr>
    </w:p>
    <w:p w:rsidR="00154B45" w:rsidRPr="0076461F" w:rsidRDefault="000469B7" w:rsidP="000E2DC8">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Assistant City Administrator Hixson </w:t>
      </w:r>
      <w:r w:rsidR="00D9039C">
        <w:rPr>
          <w:rFonts w:asciiTheme="majorHAnsi" w:hAnsiTheme="majorHAnsi"/>
          <w:szCs w:val="24"/>
        </w:rPr>
        <w:t>gave an update on planned changes to Ballwin Plaza.</w:t>
      </w:r>
    </w:p>
    <w:p w:rsidR="00790832" w:rsidRPr="0076461F" w:rsidRDefault="00790832" w:rsidP="000E2DC8">
      <w:pPr>
        <w:pStyle w:val="Header"/>
        <w:tabs>
          <w:tab w:val="clear" w:pos="4320"/>
          <w:tab w:val="clear" w:pos="8640"/>
        </w:tabs>
        <w:rPr>
          <w:rFonts w:asciiTheme="majorHAnsi" w:hAnsiTheme="majorHAnsi"/>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2B62E5" w:rsidP="00430E60">
      <w:pPr>
        <w:pStyle w:val="Header"/>
        <w:tabs>
          <w:tab w:val="clear" w:pos="4320"/>
          <w:tab w:val="clear" w:pos="8640"/>
        </w:tabs>
        <w:ind w:right="-198"/>
        <w:rPr>
          <w:rFonts w:asciiTheme="majorHAnsi" w:hAnsiTheme="majorHAnsi"/>
          <w:color w:val="000000"/>
          <w:szCs w:val="24"/>
        </w:rPr>
      </w:pPr>
      <w:r w:rsidRPr="0076461F">
        <w:rPr>
          <w:rFonts w:asciiTheme="majorHAnsi" w:hAnsiTheme="majorHAnsi"/>
          <w:szCs w:val="24"/>
        </w:rPr>
        <w:t xml:space="preserve">Commissioner </w:t>
      </w:r>
      <w:r w:rsidR="00D9039C">
        <w:rPr>
          <w:rFonts w:asciiTheme="majorHAnsi" w:hAnsiTheme="majorHAnsi"/>
          <w:szCs w:val="24"/>
        </w:rPr>
        <w:t>Bolte</w:t>
      </w:r>
      <w:r w:rsidR="000469B7" w:rsidRPr="0076461F">
        <w:rPr>
          <w:rFonts w:asciiTheme="majorHAnsi" w:hAnsiTheme="majorHAnsi"/>
          <w:szCs w:val="24"/>
        </w:rPr>
        <w:t xml:space="preserve"> </w:t>
      </w:r>
      <w:r w:rsidR="00D9039C">
        <w:rPr>
          <w:rFonts w:asciiTheme="majorHAnsi" w:hAnsiTheme="majorHAnsi"/>
          <w:szCs w:val="24"/>
        </w:rPr>
        <w:t>made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sidRPr="0076461F">
        <w:rPr>
          <w:rFonts w:asciiTheme="majorHAnsi" w:hAnsiTheme="majorHAnsi"/>
          <w:szCs w:val="24"/>
        </w:rPr>
        <w:t>Alderman Kerlagon</w:t>
      </w:r>
      <w:r w:rsidR="000469B7" w:rsidRPr="0076461F">
        <w:rPr>
          <w:rFonts w:asciiTheme="majorHAnsi" w:hAnsiTheme="majorHAnsi"/>
          <w:szCs w:val="24"/>
        </w:rPr>
        <w:t xml:space="preserv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w:t>
      </w:r>
      <w:r w:rsidR="00306F20" w:rsidRPr="0076461F">
        <w:rPr>
          <w:rFonts w:asciiTheme="majorHAnsi" w:hAnsiTheme="majorHAnsi"/>
          <w:szCs w:val="24"/>
        </w:rPr>
        <w:t>d</w:t>
      </w:r>
      <w:r w:rsidR="00306F20" w:rsidRPr="0076461F">
        <w:rPr>
          <w:rFonts w:asciiTheme="majorHAnsi" w:hAnsiTheme="majorHAnsi"/>
          <w:szCs w:val="24"/>
        </w:rPr>
        <w:t xml:space="preserve">journed at </w:t>
      </w:r>
      <w:r w:rsidR="00D9039C">
        <w:rPr>
          <w:rFonts w:asciiTheme="majorHAnsi" w:hAnsiTheme="majorHAnsi"/>
          <w:color w:val="000000"/>
          <w:szCs w:val="24"/>
        </w:rPr>
        <w:t>8:00</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C44A0C" w:rsidRPr="0076461F" w:rsidRDefault="00E3230A" w:rsidP="00C20870">
      <w:pPr>
        <w:tabs>
          <w:tab w:val="left" w:pos="540"/>
          <w:tab w:val="left" w:pos="720"/>
          <w:tab w:val="left" w:pos="1440"/>
          <w:tab w:val="left" w:pos="2160"/>
          <w:tab w:val="left" w:pos="2880"/>
          <w:tab w:val="left" w:pos="3600"/>
          <w:tab w:val="left" w:pos="4320"/>
          <w:tab w:val="left" w:pos="5040"/>
        </w:tabs>
        <w:rPr>
          <w:rFonts w:asciiTheme="majorHAnsi" w:hAnsiTheme="majorHAnsi" w:cs="Arial"/>
          <w:bCs/>
          <w:szCs w:val="24"/>
        </w:rPr>
      </w:pP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p>
    <w:p w:rsidR="00EB7676" w:rsidRPr="0076461F" w:rsidRDefault="00EB7676" w:rsidP="00C20870">
      <w:pPr>
        <w:pStyle w:val="Header"/>
        <w:tabs>
          <w:tab w:val="clear" w:pos="4320"/>
          <w:tab w:val="clear" w:pos="8640"/>
        </w:tabs>
        <w:jc w:val="both"/>
        <w:rPr>
          <w:rFonts w:asciiTheme="majorHAnsi" w:hAnsiTheme="majorHAnsi"/>
          <w:szCs w:val="24"/>
        </w:rPr>
      </w:pPr>
    </w:p>
    <w:p w:rsidR="00306F20" w:rsidRPr="0076461F" w:rsidRDefault="00306F20" w:rsidP="00C20870">
      <w:pPr>
        <w:pStyle w:val="Header"/>
        <w:tabs>
          <w:tab w:val="clear" w:pos="4320"/>
          <w:tab w:val="clear" w:pos="8640"/>
        </w:tabs>
        <w:jc w:val="both"/>
        <w:rPr>
          <w:rFonts w:asciiTheme="majorHAnsi" w:hAnsiTheme="majorHAnsi"/>
          <w:szCs w:val="24"/>
        </w:rPr>
      </w:pP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t xml:space="preserve">_________________________ </w:t>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154B45" w:rsidRPr="0076461F">
        <w:rPr>
          <w:rFonts w:asciiTheme="majorHAnsi" w:hAnsiTheme="majorHAnsi"/>
          <w:szCs w:val="24"/>
        </w:rPr>
        <w:t>Mark Weaver</w:t>
      </w:r>
      <w:r w:rsidR="00026789" w:rsidRPr="0076461F">
        <w:rPr>
          <w:rFonts w:asciiTheme="majorHAnsi" w:hAnsiTheme="majorHAnsi"/>
          <w:szCs w:val="24"/>
        </w:rPr>
        <w:t xml:space="preserve">, </w:t>
      </w:r>
      <w:r w:rsidR="00A928FD" w:rsidRPr="0076461F">
        <w:rPr>
          <w:rFonts w:asciiTheme="majorHAnsi" w:hAnsiTheme="majorHAnsi"/>
          <w:szCs w:val="24"/>
        </w:rPr>
        <w:t>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10"/>
      <w:headerReference w:type="default" r:id="rId11"/>
      <w:footerReference w:type="even" r:id="rId12"/>
      <w:footerReference w:type="default" r:id="rId13"/>
      <w:headerReference w:type="first" r:id="rId14"/>
      <w:footerReference w:type="first" r:id="rId15"/>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881" w:rsidRDefault="008F1881">
      <w:r>
        <w:separator/>
      </w:r>
    </w:p>
  </w:endnote>
  <w:endnote w:type="continuationSeparator" w:id="0">
    <w:p w:rsidR="008F1881" w:rsidRDefault="008F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997" w:rsidRDefault="008119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81" w:rsidRPr="0076461F" w:rsidRDefault="008F1881"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t>April 2, 2018</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F35ABC">
      <w:rPr>
        <w:rStyle w:val="PageNumber"/>
        <w:rFonts w:asciiTheme="minorHAnsi" w:hAnsiTheme="minorHAnsi"/>
        <w:b/>
        <w:i/>
        <w:noProof/>
        <w:color w:val="F79646"/>
      </w:rPr>
      <w:t>1</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997" w:rsidRDefault="00811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881" w:rsidRDefault="008F1881">
      <w:r>
        <w:separator/>
      </w:r>
    </w:p>
  </w:footnote>
  <w:footnote w:type="continuationSeparator" w:id="0">
    <w:p w:rsidR="008F1881" w:rsidRDefault="008F1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997" w:rsidRDefault="008119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997" w:rsidRDefault="008119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997" w:rsidRDefault="00811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4096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47C1"/>
    <w:rsid w:val="003C5709"/>
    <w:rsid w:val="003C597C"/>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3BD"/>
    <w:rsid w:val="005D08EA"/>
    <w:rsid w:val="005D1179"/>
    <w:rsid w:val="005D1DDE"/>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99"/>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0F64"/>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761"/>
    <w:rsid w:val="00BF59AE"/>
    <w:rsid w:val="00BF5EAD"/>
    <w:rsid w:val="00BF6D4C"/>
    <w:rsid w:val="00C00D0E"/>
    <w:rsid w:val="00C01332"/>
    <w:rsid w:val="00C016E7"/>
    <w:rsid w:val="00C02C16"/>
    <w:rsid w:val="00C036FB"/>
    <w:rsid w:val="00C03EEC"/>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5ABC"/>
    <w:rsid w:val="00F36618"/>
    <w:rsid w:val="00F36A2F"/>
    <w:rsid w:val="00F37A0A"/>
    <w:rsid w:val="00F37AC5"/>
    <w:rsid w:val="00F37B2C"/>
    <w:rsid w:val="00F40557"/>
    <w:rsid w:val="00F433EE"/>
    <w:rsid w:val="00F4368B"/>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FA79D-B833-4915-8528-036DDCA6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Pages>
  <Words>1765</Words>
  <Characters>9360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11103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6</cp:revision>
  <cp:lastPrinted>2018-04-27T16:36:00Z</cp:lastPrinted>
  <dcterms:created xsi:type="dcterms:W3CDTF">2018-04-03T14:56:00Z</dcterms:created>
  <dcterms:modified xsi:type="dcterms:W3CDTF">2018-04-27T16:36:00Z</dcterms:modified>
</cp:coreProperties>
</file>