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bookmarkStart w:id="0" w:name="_GoBack"/>
      <w:bookmarkEnd w:id="0"/>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D82338" w:rsidP="00C20870">
      <w:pPr>
        <w:pStyle w:val="Heading1"/>
        <w:keepNext w:val="0"/>
        <w:pBdr>
          <w:top w:val="single" w:sz="4" w:space="1" w:color="auto"/>
          <w:bottom w:val="single" w:sz="4" w:space="1" w:color="auto"/>
        </w:pBdr>
        <w:rPr>
          <w:rFonts w:ascii="Arial" w:hAnsi="Arial"/>
        </w:rPr>
      </w:pPr>
      <w:r>
        <w:rPr>
          <w:rFonts w:ascii="Arial" w:hAnsi="Arial"/>
        </w:rPr>
        <w:t>August 7</w:t>
      </w:r>
      <w:r w:rsidR="002E65C4">
        <w:rPr>
          <w:rFonts w:ascii="Arial" w:hAnsi="Arial"/>
        </w:rPr>
        <w:t>,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4D65A7">
        <w:rPr>
          <w:rFonts w:ascii="Times New Roman" w:hAnsi="Times New Roman"/>
          <w:szCs w:val="24"/>
        </w:rPr>
        <w:t xml:space="preserve">Chairman Weaver </w:t>
      </w:r>
      <w:r w:rsidR="00B30421" w:rsidRPr="00F96A71">
        <w:rPr>
          <w:rFonts w:ascii="Times New Roman" w:hAnsi="Times New Roman"/>
          <w:szCs w:val="24"/>
        </w:rPr>
        <w:t>at</w:t>
      </w:r>
      <w:r w:rsidRPr="00F96A71">
        <w:rPr>
          <w:rFonts w:ascii="Times New Roman" w:hAnsi="Times New Roman"/>
          <w:szCs w:val="24"/>
        </w:rPr>
        <w:t xml:space="preserve"> 7:</w:t>
      </w:r>
      <w:r w:rsidR="00D82338">
        <w:rPr>
          <w:rFonts w:ascii="Times New Roman" w:hAnsi="Times New Roman"/>
          <w:szCs w:val="24"/>
        </w:rPr>
        <w:t>00</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F96A71" w:rsidTr="00D82338">
        <w:trPr>
          <w:trHeight w:val="378"/>
        </w:trPr>
        <w:tc>
          <w:tcPr>
            <w:tcW w:w="531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401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D82338" w:rsidRPr="00F96A71" w:rsidTr="00D82338">
        <w:tc>
          <w:tcPr>
            <w:tcW w:w="5310" w:type="dxa"/>
          </w:tcPr>
          <w:p w:rsidR="00D82338" w:rsidRPr="00560767"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c>
          <w:tcPr>
            <w:tcW w:w="4019" w:type="dxa"/>
          </w:tcPr>
          <w:p w:rsidR="00D82338" w:rsidRPr="00560767"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r>
      <w:tr w:rsidR="00D82338" w:rsidRPr="00F96A71" w:rsidTr="00D82338">
        <w:tc>
          <w:tcPr>
            <w:tcW w:w="5310" w:type="dxa"/>
          </w:tcPr>
          <w:p w:rsidR="00D82338" w:rsidRPr="00560767"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c>
          <w:tcPr>
            <w:tcW w:w="4019" w:type="dxa"/>
          </w:tcPr>
          <w:p w:rsidR="00D82338" w:rsidRDefault="004D65A7" w:rsidP="00D82338">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r>
      <w:tr w:rsidR="00D82338" w:rsidRPr="00F96A71" w:rsidTr="00D82338">
        <w:tc>
          <w:tcPr>
            <w:tcW w:w="5310" w:type="dxa"/>
          </w:tcPr>
          <w:p w:rsidR="00D82338" w:rsidRPr="00560767" w:rsidRDefault="00D82338" w:rsidP="00D82338">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4019" w:type="dxa"/>
          </w:tcPr>
          <w:p w:rsidR="00D82338" w:rsidRDefault="00D82338" w:rsidP="00D82338">
            <w:pPr>
              <w:pStyle w:val="Header"/>
              <w:tabs>
                <w:tab w:val="clear" w:pos="4320"/>
                <w:tab w:val="clear" w:pos="8640"/>
              </w:tabs>
              <w:rPr>
                <w:rFonts w:ascii="Times New Roman" w:hAnsi="Times New Roman"/>
                <w:szCs w:val="24"/>
              </w:rPr>
            </w:pPr>
          </w:p>
        </w:tc>
      </w:tr>
      <w:tr w:rsidR="00D82338" w:rsidRPr="00F96A71" w:rsidTr="00D82338">
        <w:tc>
          <w:tcPr>
            <w:tcW w:w="5310" w:type="dxa"/>
          </w:tcPr>
          <w:p w:rsidR="00D82338" w:rsidRPr="00560767"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 xml:space="preserve">Olivia </w:t>
            </w:r>
            <w:proofErr w:type="spellStart"/>
            <w:r>
              <w:rPr>
                <w:rFonts w:ascii="Times New Roman" w:hAnsi="Times New Roman"/>
                <w:szCs w:val="24"/>
              </w:rPr>
              <w:t>Pieknik</w:t>
            </w:r>
            <w:proofErr w:type="spellEnd"/>
          </w:p>
        </w:tc>
        <w:tc>
          <w:tcPr>
            <w:tcW w:w="4019" w:type="dxa"/>
          </w:tcPr>
          <w:p w:rsidR="00D82338" w:rsidRPr="00560767" w:rsidRDefault="00D82338" w:rsidP="00D82338">
            <w:pPr>
              <w:pStyle w:val="Header"/>
              <w:tabs>
                <w:tab w:val="clear" w:pos="4320"/>
                <w:tab w:val="clear" w:pos="8640"/>
              </w:tabs>
              <w:rPr>
                <w:rFonts w:ascii="Times New Roman" w:hAnsi="Times New Roman"/>
                <w:szCs w:val="24"/>
              </w:rPr>
            </w:pPr>
          </w:p>
        </w:tc>
      </w:tr>
      <w:tr w:rsidR="00D82338" w:rsidRPr="00F96A71" w:rsidTr="00D82338">
        <w:tc>
          <w:tcPr>
            <w:tcW w:w="5310" w:type="dxa"/>
          </w:tcPr>
          <w:p w:rsidR="00D82338" w:rsidRPr="00F96A71" w:rsidRDefault="00D82338" w:rsidP="00D82338">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c>
          <w:tcPr>
            <w:tcW w:w="4019" w:type="dxa"/>
          </w:tcPr>
          <w:p w:rsidR="00D82338" w:rsidRPr="00560767" w:rsidRDefault="00D82338" w:rsidP="00D82338">
            <w:pPr>
              <w:pStyle w:val="Header"/>
              <w:tabs>
                <w:tab w:val="clear" w:pos="4320"/>
                <w:tab w:val="clear" w:pos="8640"/>
              </w:tabs>
              <w:rPr>
                <w:rFonts w:ascii="Times New Roman" w:hAnsi="Times New Roman"/>
                <w:szCs w:val="24"/>
              </w:rPr>
            </w:pPr>
          </w:p>
        </w:tc>
      </w:tr>
      <w:tr w:rsidR="00D82338" w:rsidRPr="00560767" w:rsidTr="00D82338">
        <w:tc>
          <w:tcPr>
            <w:tcW w:w="5310" w:type="dxa"/>
          </w:tcPr>
          <w:p w:rsidR="00D82338" w:rsidRPr="00F96A71" w:rsidRDefault="00D82338" w:rsidP="00D82338">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c>
          <w:tcPr>
            <w:tcW w:w="4019" w:type="dxa"/>
          </w:tcPr>
          <w:p w:rsidR="00D82338" w:rsidRPr="00560767" w:rsidRDefault="00D82338" w:rsidP="00D82338">
            <w:pPr>
              <w:pStyle w:val="Header"/>
              <w:tabs>
                <w:tab w:val="clear" w:pos="4320"/>
                <w:tab w:val="clear" w:pos="8640"/>
              </w:tabs>
              <w:rPr>
                <w:rFonts w:ascii="Times New Roman" w:hAnsi="Times New Roman"/>
                <w:szCs w:val="24"/>
              </w:rPr>
            </w:pPr>
          </w:p>
        </w:tc>
      </w:tr>
      <w:tr w:rsidR="00D82338" w:rsidRPr="00560767" w:rsidTr="00D82338">
        <w:tc>
          <w:tcPr>
            <w:tcW w:w="5310" w:type="dxa"/>
          </w:tcPr>
          <w:p w:rsidR="00D82338" w:rsidRPr="00F96A71"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c>
          <w:tcPr>
            <w:tcW w:w="4019" w:type="dxa"/>
          </w:tcPr>
          <w:p w:rsidR="00D82338" w:rsidRPr="00F96A71" w:rsidRDefault="00D82338" w:rsidP="00D82338">
            <w:pPr>
              <w:pStyle w:val="Header"/>
              <w:tabs>
                <w:tab w:val="clear" w:pos="4320"/>
                <w:tab w:val="clear" w:pos="8640"/>
              </w:tabs>
              <w:rPr>
                <w:rFonts w:ascii="Times New Roman" w:hAnsi="Times New Roman"/>
                <w:szCs w:val="24"/>
              </w:rPr>
            </w:pPr>
          </w:p>
        </w:tc>
      </w:tr>
      <w:tr w:rsidR="00D82338" w:rsidRPr="00F96A71" w:rsidTr="00D82338">
        <w:tc>
          <w:tcPr>
            <w:tcW w:w="5310" w:type="dxa"/>
          </w:tcPr>
          <w:p w:rsidR="00D82338" w:rsidRPr="00560767" w:rsidRDefault="00D82338" w:rsidP="00D82338">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c>
          <w:tcPr>
            <w:tcW w:w="4019" w:type="dxa"/>
          </w:tcPr>
          <w:p w:rsidR="00D82338" w:rsidRPr="00F96A71" w:rsidRDefault="00D82338" w:rsidP="0073175F">
            <w:pPr>
              <w:pStyle w:val="Header"/>
              <w:tabs>
                <w:tab w:val="clear" w:pos="4320"/>
                <w:tab w:val="clear" w:pos="8640"/>
              </w:tabs>
              <w:rPr>
                <w:rFonts w:ascii="Times New Roman" w:hAnsi="Times New Roman"/>
                <w:szCs w:val="24"/>
              </w:rPr>
            </w:pPr>
          </w:p>
        </w:tc>
      </w:tr>
      <w:tr w:rsidR="00D82338" w:rsidRPr="00F96A71" w:rsidTr="00D82338">
        <w:trPr>
          <w:trHeight w:val="162"/>
        </w:trPr>
        <w:tc>
          <w:tcPr>
            <w:tcW w:w="5310" w:type="dxa"/>
          </w:tcPr>
          <w:p w:rsidR="00D82338" w:rsidRPr="00F96A71" w:rsidRDefault="00D82338" w:rsidP="001B72F3">
            <w:pPr>
              <w:pStyle w:val="Header"/>
              <w:tabs>
                <w:tab w:val="clear" w:pos="4320"/>
                <w:tab w:val="clear" w:pos="8640"/>
              </w:tabs>
              <w:rPr>
                <w:rFonts w:ascii="Times New Roman" w:hAnsi="Times New Roman"/>
                <w:szCs w:val="24"/>
              </w:rPr>
            </w:pPr>
          </w:p>
        </w:tc>
        <w:tc>
          <w:tcPr>
            <w:tcW w:w="4019" w:type="dxa"/>
          </w:tcPr>
          <w:p w:rsidR="00D82338" w:rsidRPr="00F96A71" w:rsidRDefault="00D82338" w:rsidP="001B72F3">
            <w:pPr>
              <w:pStyle w:val="Header"/>
              <w:tabs>
                <w:tab w:val="clear" w:pos="4320"/>
                <w:tab w:val="clear" w:pos="8640"/>
              </w:tabs>
              <w:rPr>
                <w:rFonts w:ascii="Times New Roman" w:hAnsi="Times New Roman"/>
                <w:szCs w:val="24"/>
              </w:rPr>
            </w:pPr>
          </w:p>
        </w:tc>
      </w:tr>
      <w:tr w:rsidR="00D82338" w:rsidRPr="00F96A71" w:rsidTr="00D82338">
        <w:trPr>
          <w:trHeight w:val="162"/>
        </w:trPr>
        <w:tc>
          <w:tcPr>
            <w:tcW w:w="5310" w:type="dxa"/>
          </w:tcPr>
          <w:p w:rsidR="00D82338" w:rsidRPr="00F96A71" w:rsidRDefault="00D82338"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4019" w:type="dxa"/>
          </w:tcPr>
          <w:p w:rsidR="00D82338" w:rsidRPr="00F96A71" w:rsidRDefault="00D82338" w:rsidP="00C20870">
            <w:pPr>
              <w:pStyle w:val="Header"/>
              <w:tabs>
                <w:tab w:val="clear" w:pos="4320"/>
                <w:tab w:val="clear" w:pos="8640"/>
              </w:tabs>
              <w:rPr>
                <w:rFonts w:ascii="Times New Roman" w:hAnsi="Times New Roman"/>
                <w:szCs w:val="24"/>
              </w:rPr>
            </w:pPr>
          </w:p>
        </w:tc>
      </w:tr>
      <w:tr w:rsidR="00D82338" w:rsidRPr="00F96A71" w:rsidTr="00D82338">
        <w:tc>
          <w:tcPr>
            <w:tcW w:w="5310" w:type="dxa"/>
          </w:tcPr>
          <w:p w:rsidR="00D82338" w:rsidRPr="00F96A71" w:rsidRDefault="00D82338"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4019" w:type="dxa"/>
          </w:tcPr>
          <w:p w:rsidR="00D82338" w:rsidRPr="00F96A71" w:rsidRDefault="00D82338"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 xml:space="preserve">Commissioner </w:t>
      </w:r>
      <w:r w:rsidR="00B7335F">
        <w:rPr>
          <w:rFonts w:ascii="Times New Roman" w:hAnsi="Times New Roman"/>
          <w:szCs w:val="24"/>
        </w:rPr>
        <w:t>Young</w:t>
      </w:r>
      <w:r w:rsidR="00CC628E">
        <w:rPr>
          <w:rFonts w:ascii="Times New Roman" w:hAnsi="Times New Roman"/>
          <w:szCs w:val="24"/>
        </w:rPr>
        <w:t xml:space="preserve"> and</w:t>
      </w:r>
      <w:r w:rsidRPr="00F96A71">
        <w:rPr>
          <w:rFonts w:ascii="Times New Roman" w:hAnsi="Times New Roman"/>
          <w:szCs w:val="24"/>
        </w:rPr>
        <w:t xml:space="preserve"> seconded by </w:t>
      </w:r>
      <w:r w:rsidR="00236BB8">
        <w:rPr>
          <w:rFonts w:ascii="Times New Roman" w:hAnsi="Times New Roman"/>
          <w:szCs w:val="24"/>
        </w:rPr>
        <w:t xml:space="preserve">Alderman Kerlagon </w:t>
      </w:r>
      <w:r w:rsidRPr="00F96A71">
        <w:rPr>
          <w:rFonts w:ascii="Times New Roman" w:hAnsi="Times New Roman"/>
          <w:szCs w:val="24"/>
        </w:rPr>
        <w:t xml:space="preserve">to approve the minutes of the </w:t>
      </w:r>
      <w:r w:rsidR="00D82338">
        <w:rPr>
          <w:rFonts w:ascii="Times New Roman" w:hAnsi="Times New Roman"/>
          <w:szCs w:val="24"/>
        </w:rPr>
        <w:t>July 3</w:t>
      </w:r>
      <w:r w:rsidR="00035F03">
        <w:rPr>
          <w:rFonts w:ascii="Times New Roman" w:hAnsi="Times New Roman"/>
          <w:szCs w:val="24"/>
        </w:rPr>
        <w:t xml:space="preserve">, </w:t>
      </w:r>
      <w:r w:rsidR="00B7335F">
        <w:rPr>
          <w:rFonts w:ascii="Times New Roman" w:hAnsi="Times New Roman"/>
          <w:szCs w:val="24"/>
        </w:rPr>
        <w:t>2017</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D82338" w:rsidRPr="00D82338" w:rsidRDefault="00D82338" w:rsidP="00D82338">
      <w:pPr>
        <w:pStyle w:val="Header"/>
        <w:tabs>
          <w:tab w:val="clear" w:pos="4320"/>
          <w:tab w:val="clear" w:pos="8640"/>
        </w:tabs>
        <w:rPr>
          <w:rFonts w:ascii="Arial" w:hAnsi="Arial"/>
          <w:b/>
          <w:szCs w:val="24"/>
        </w:rPr>
      </w:pPr>
      <w:r w:rsidRPr="00D82338">
        <w:rPr>
          <w:rFonts w:ascii="Arial" w:hAnsi="Arial"/>
          <w:b/>
          <w:szCs w:val="24"/>
        </w:rPr>
        <w:t xml:space="preserve">SUB 17-01 – Subdivision </w:t>
      </w:r>
    </w:p>
    <w:p w:rsidR="00D82338" w:rsidRPr="00D82338" w:rsidRDefault="00D82338" w:rsidP="00D82338">
      <w:pPr>
        <w:widowControl w:val="0"/>
        <w:tabs>
          <w:tab w:val="left" w:pos="180"/>
          <w:tab w:val="right" w:pos="540"/>
          <w:tab w:val="left" w:pos="720"/>
          <w:tab w:val="left" w:pos="1260"/>
          <w:tab w:val="center" w:pos="4680"/>
        </w:tabs>
        <w:ind w:left="180" w:right="-18" w:hanging="180"/>
        <w:rPr>
          <w:rFonts w:ascii="Arial" w:hAnsi="Arial"/>
          <w:i/>
          <w:sz w:val="20"/>
        </w:rPr>
      </w:pPr>
      <w:r w:rsidRPr="00D82338">
        <w:rPr>
          <w:rFonts w:ascii="Arial" w:hAnsi="Arial"/>
          <w:i/>
          <w:sz w:val="20"/>
        </w:rPr>
        <w:tab/>
      </w:r>
      <w:r w:rsidRPr="00D82338">
        <w:rPr>
          <w:rFonts w:ascii="Arial" w:hAnsi="Arial"/>
          <w:i/>
          <w:sz w:val="20"/>
        </w:rPr>
        <w:tab/>
        <w:t>Ruppel Farms Subdivision, 255 Reinke Rd, Ballwin MO 63021</w:t>
      </w:r>
    </w:p>
    <w:p w:rsidR="00D82338" w:rsidRPr="00D82338" w:rsidRDefault="00D82338" w:rsidP="00D82338">
      <w:pPr>
        <w:widowControl w:val="0"/>
        <w:tabs>
          <w:tab w:val="left" w:pos="180"/>
          <w:tab w:val="right" w:pos="540"/>
          <w:tab w:val="left" w:pos="720"/>
          <w:tab w:val="left" w:pos="1260"/>
          <w:tab w:val="center" w:pos="4680"/>
        </w:tabs>
        <w:ind w:left="180" w:right="-18" w:hanging="180"/>
        <w:rPr>
          <w:rFonts w:ascii="Arial" w:hAnsi="Arial"/>
          <w:i/>
          <w:sz w:val="20"/>
        </w:rPr>
      </w:pPr>
      <w:r w:rsidRPr="00D82338">
        <w:rPr>
          <w:rFonts w:ascii="Arial" w:hAnsi="Arial"/>
          <w:i/>
          <w:sz w:val="20"/>
        </w:rPr>
        <w:tab/>
      </w:r>
      <w:r w:rsidRPr="00D82338">
        <w:rPr>
          <w:rFonts w:ascii="Arial" w:hAnsi="Arial"/>
          <w:i/>
          <w:sz w:val="20"/>
        </w:rPr>
        <w:tab/>
        <w:t xml:space="preserve">Petitioner:  Mr. Jeremy Roth, McBride Homes, 16091 </w:t>
      </w:r>
      <w:proofErr w:type="spellStart"/>
      <w:r w:rsidRPr="00D82338">
        <w:rPr>
          <w:rFonts w:ascii="Arial" w:hAnsi="Arial"/>
          <w:i/>
          <w:sz w:val="20"/>
        </w:rPr>
        <w:t>Swingley</w:t>
      </w:r>
      <w:proofErr w:type="spellEnd"/>
      <w:r w:rsidRPr="00D82338">
        <w:rPr>
          <w:rFonts w:ascii="Arial" w:hAnsi="Arial"/>
          <w:i/>
          <w:sz w:val="20"/>
        </w:rPr>
        <w:t xml:space="preserve"> Ridge Rd, Chesterfield MO  63017</w:t>
      </w:r>
    </w:p>
    <w:p w:rsidR="00726F14" w:rsidRPr="00D82338" w:rsidRDefault="00726F14" w:rsidP="00726F14">
      <w:pPr>
        <w:widowControl w:val="0"/>
        <w:tabs>
          <w:tab w:val="right" w:pos="540"/>
          <w:tab w:val="left" w:pos="720"/>
          <w:tab w:val="center" w:pos="4680"/>
        </w:tabs>
        <w:ind w:left="720" w:right="180" w:hanging="540"/>
        <w:rPr>
          <w:rFonts w:ascii="Arial" w:hAnsi="Arial"/>
          <w:sz w:val="16"/>
          <w:szCs w:val="16"/>
        </w:rPr>
      </w:pPr>
      <w:r w:rsidRPr="00D82338">
        <w:rPr>
          <w:rFonts w:ascii="Arial" w:hAnsi="Arial"/>
          <w:sz w:val="16"/>
          <w:szCs w:val="16"/>
        </w:rPr>
        <w:tab/>
      </w:r>
      <w:r w:rsidRPr="00D82338">
        <w:rPr>
          <w:rFonts w:ascii="Arial" w:hAnsi="Arial"/>
          <w:sz w:val="16"/>
          <w:szCs w:val="16"/>
        </w:rPr>
        <w:tab/>
      </w:r>
    </w:p>
    <w:p w:rsidR="003C47C1" w:rsidRDefault="00ED7FC0" w:rsidP="00931A7C">
      <w:pPr>
        <w:rPr>
          <w:rFonts w:ascii="Times New Roman" w:hAnsi="Times New Roman"/>
          <w:szCs w:val="24"/>
        </w:rPr>
      </w:pPr>
      <w:r>
        <w:rPr>
          <w:rFonts w:ascii="Times New Roman" w:hAnsi="Times New Roman"/>
          <w:szCs w:val="24"/>
        </w:rPr>
        <w:t>Ms. Jennifer Balsley addressed the Planning &amp; Zoning Commission on behalf of the petitioner, requesting approval for the lot split at 255 Reinke Rd. She stated that St. John’s Lutheran Church approached the pet</w:t>
      </w:r>
      <w:r>
        <w:rPr>
          <w:rFonts w:ascii="Times New Roman" w:hAnsi="Times New Roman"/>
          <w:szCs w:val="24"/>
        </w:rPr>
        <w:t>i</w:t>
      </w:r>
      <w:r>
        <w:rPr>
          <w:rFonts w:ascii="Times New Roman" w:hAnsi="Times New Roman"/>
          <w:szCs w:val="24"/>
        </w:rPr>
        <w:t>tioner with an interest in selling a portion of the property on which their cemetery is located.  Ms. Balsley said the petitioner investigated and determined that no grave sites were located on the portion of the prope</w:t>
      </w:r>
      <w:r>
        <w:rPr>
          <w:rFonts w:ascii="Times New Roman" w:hAnsi="Times New Roman"/>
          <w:szCs w:val="24"/>
        </w:rPr>
        <w:t>r</w:t>
      </w:r>
      <w:r>
        <w:rPr>
          <w:rFonts w:ascii="Times New Roman" w:hAnsi="Times New Roman"/>
          <w:szCs w:val="24"/>
        </w:rPr>
        <w:t>ty proposed for sale.  Therefore, McBride is moving forward with the purchase of the property and plans to place one single family home on the proposed lot.</w:t>
      </w:r>
    </w:p>
    <w:p w:rsidR="00ED7FC0" w:rsidRPr="003C47C1" w:rsidRDefault="00ED7FC0" w:rsidP="00931A7C">
      <w:pPr>
        <w:rPr>
          <w:rFonts w:ascii="Times New Roman" w:hAnsi="Times New Roman"/>
          <w:sz w:val="16"/>
          <w:szCs w:val="16"/>
        </w:rPr>
      </w:pPr>
    </w:p>
    <w:p w:rsidR="003C47C1" w:rsidRDefault="00ED7FC0" w:rsidP="00931A7C">
      <w:pPr>
        <w:rPr>
          <w:rFonts w:ascii="Times New Roman" w:hAnsi="Times New Roman"/>
          <w:szCs w:val="24"/>
        </w:rPr>
      </w:pPr>
      <w:r>
        <w:rPr>
          <w:rFonts w:ascii="Times New Roman" w:hAnsi="Times New Roman"/>
          <w:szCs w:val="24"/>
        </w:rPr>
        <w:t>Chairman Weaver asked if that lot will be part of the Ruppel Farms subdivision.  Ms. Balsley stated that the developed lot will be contiguous to the subdivision, but will not be subject to the indentures for the Ruppel Farms subdivision because it was not included in the rezoning.  It will not be a part of the subdiv</w:t>
      </w:r>
      <w:r w:rsidR="008C5C2C">
        <w:rPr>
          <w:rFonts w:ascii="Times New Roman" w:hAnsi="Times New Roman"/>
          <w:szCs w:val="24"/>
        </w:rPr>
        <w:t>is</w:t>
      </w:r>
      <w:r>
        <w:rPr>
          <w:rFonts w:ascii="Times New Roman" w:hAnsi="Times New Roman"/>
          <w:szCs w:val="24"/>
        </w:rPr>
        <w:t>ion’s homeowner’s association.  The remainder of the site will still belong to St. John’s cemetery association.</w:t>
      </w:r>
    </w:p>
    <w:p w:rsidR="00ED7FC0" w:rsidRPr="00ED7FC0" w:rsidRDefault="00ED7FC0" w:rsidP="00931A7C">
      <w:pPr>
        <w:rPr>
          <w:rFonts w:ascii="Times New Roman" w:hAnsi="Times New Roman"/>
          <w:sz w:val="16"/>
          <w:szCs w:val="16"/>
        </w:rPr>
      </w:pPr>
    </w:p>
    <w:p w:rsidR="003C47C1" w:rsidRDefault="00ED7FC0" w:rsidP="00931A7C">
      <w:pPr>
        <w:rPr>
          <w:rFonts w:ascii="Times New Roman" w:hAnsi="Times New Roman"/>
          <w:szCs w:val="24"/>
        </w:rPr>
      </w:pPr>
      <w:r>
        <w:rPr>
          <w:rFonts w:ascii="Times New Roman" w:hAnsi="Times New Roman"/>
          <w:szCs w:val="24"/>
        </w:rPr>
        <w:t xml:space="preserve">Secretary Zimmerman asked about the proximity of the property lines to the nearest gravesite.  Ms. Balsley said the marked gravesites are significantly removed from the property lines. </w:t>
      </w:r>
    </w:p>
    <w:p w:rsidR="00ED7FC0" w:rsidRPr="00403390" w:rsidRDefault="00ED7FC0" w:rsidP="00931A7C">
      <w:pPr>
        <w:rPr>
          <w:rFonts w:ascii="Times New Roman" w:hAnsi="Times New Roman"/>
          <w:sz w:val="16"/>
          <w:szCs w:val="16"/>
        </w:rPr>
      </w:pPr>
    </w:p>
    <w:p w:rsidR="00ED7FC0" w:rsidRDefault="00ED7FC0" w:rsidP="00931A7C">
      <w:pPr>
        <w:rPr>
          <w:rFonts w:ascii="Times New Roman" w:hAnsi="Times New Roman"/>
          <w:szCs w:val="24"/>
        </w:rPr>
      </w:pPr>
      <w:r>
        <w:rPr>
          <w:rFonts w:ascii="Times New Roman" w:hAnsi="Times New Roman"/>
          <w:szCs w:val="24"/>
        </w:rPr>
        <w:t xml:space="preserve">City Attorney </w:t>
      </w:r>
      <w:r w:rsidR="00403390">
        <w:rPr>
          <w:rFonts w:ascii="Times New Roman" w:hAnsi="Times New Roman"/>
          <w:szCs w:val="24"/>
        </w:rPr>
        <w:t xml:space="preserve">Robert </w:t>
      </w:r>
      <w:r>
        <w:rPr>
          <w:rFonts w:ascii="Times New Roman" w:hAnsi="Times New Roman"/>
          <w:szCs w:val="24"/>
        </w:rPr>
        <w:t xml:space="preserve">Jones </w:t>
      </w:r>
      <w:r w:rsidR="00403390">
        <w:rPr>
          <w:rFonts w:ascii="Times New Roman" w:hAnsi="Times New Roman"/>
          <w:szCs w:val="24"/>
        </w:rPr>
        <w:t>stated that Ballwin does not have a lot split procedure.  Because this is a subd</w:t>
      </w:r>
      <w:r w:rsidR="00403390">
        <w:rPr>
          <w:rFonts w:ascii="Times New Roman" w:hAnsi="Times New Roman"/>
          <w:szCs w:val="24"/>
        </w:rPr>
        <w:t>i</w:t>
      </w:r>
      <w:r w:rsidR="00403390">
        <w:rPr>
          <w:rFonts w:ascii="Times New Roman" w:hAnsi="Times New Roman"/>
          <w:szCs w:val="24"/>
        </w:rPr>
        <w:t>vision of 255 Reinke Road, and not Ruppel Farms, the cemetery association should have actually been the applicant, since they own the property.  City Attorney Jones said that the petitioner needs to obtain prelim</w:t>
      </w:r>
      <w:r w:rsidR="00403390">
        <w:rPr>
          <w:rFonts w:ascii="Times New Roman" w:hAnsi="Times New Roman"/>
          <w:szCs w:val="24"/>
        </w:rPr>
        <w:t>i</w:t>
      </w:r>
      <w:r w:rsidR="00403390">
        <w:rPr>
          <w:rFonts w:ascii="Times New Roman" w:hAnsi="Times New Roman"/>
          <w:szCs w:val="24"/>
        </w:rPr>
        <w:t>nary plat approval</w:t>
      </w:r>
      <w:r w:rsidR="00853086">
        <w:rPr>
          <w:rFonts w:ascii="Times New Roman" w:hAnsi="Times New Roman"/>
          <w:szCs w:val="24"/>
        </w:rPr>
        <w:t xml:space="preserve"> for the subdivision plat, and ultimately a record plat approval.  City Attorney Jones added </w:t>
      </w:r>
      <w:r w:rsidR="00853086">
        <w:rPr>
          <w:rFonts w:ascii="Times New Roman" w:hAnsi="Times New Roman"/>
          <w:szCs w:val="24"/>
        </w:rPr>
        <w:lastRenderedPageBreak/>
        <w:t>that ordinarily the City would require sidewalks and streetlights in any subdivision; however, since this subdivision consists of less than three lots, it can be exempted from this requirement.</w:t>
      </w:r>
    </w:p>
    <w:p w:rsidR="00853086" w:rsidRDefault="00853086" w:rsidP="00931A7C">
      <w:pPr>
        <w:rPr>
          <w:rFonts w:ascii="Times New Roman" w:hAnsi="Times New Roman"/>
          <w:szCs w:val="24"/>
        </w:rPr>
      </w:pPr>
    </w:p>
    <w:p w:rsidR="00853086" w:rsidRDefault="00853086" w:rsidP="00931A7C">
      <w:pPr>
        <w:rPr>
          <w:rFonts w:ascii="Times New Roman" w:hAnsi="Times New Roman"/>
          <w:szCs w:val="24"/>
        </w:rPr>
      </w:pPr>
      <w:r>
        <w:rPr>
          <w:rFonts w:ascii="Times New Roman" w:hAnsi="Times New Roman"/>
          <w:szCs w:val="24"/>
        </w:rPr>
        <w:t>City Attorney Jones said that this proposal is missing the designation of the closest sewer.  Ms. Balsley said that will be with the Ruppel Farms development.  City Attorney Jones also noted that all subdivisions in Ballwin must have a set of indentures.</w:t>
      </w:r>
    </w:p>
    <w:p w:rsidR="00853086" w:rsidRDefault="00853086" w:rsidP="00931A7C">
      <w:pPr>
        <w:rPr>
          <w:rFonts w:ascii="Times New Roman" w:hAnsi="Times New Roman"/>
          <w:szCs w:val="24"/>
        </w:rPr>
      </w:pPr>
    </w:p>
    <w:p w:rsidR="00853086" w:rsidRDefault="00853086" w:rsidP="00931A7C">
      <w:pPr>
        <w:rPr>
          <w:rFonts w:ascii="Times New Roman" w:hAnsi="Times New Roman"/>
          <w:szCs w:val="24"/>
        </w:rPr>
      </w:pPr>
      <w:r>
        <w:rPr>
          <w:rFonts w:ascii="Times New Roman" w:hAnsi="Times New Roman"/>
          <w:szCs w:val="24"/>
        </w:rPr>
        <w:t>Secretary Zimmerman asked if construction on this parcel will be done at the same time as Ruppel Farms.  Ms. Balsley said yes, with</w:t>
      </w:r>
      <w:r w:rsidR="00073C8D">
        <w:rPr>
          <w:rFonts w:ascii="Times New Roman" w:hAnsi="Times New Roman"/>
          <w:szCs w:val="24"/>
        </w:rPr>
        <w:t xml:space="preserve"> a </w:t>
      </w:r>
      <w:r>
        <w:rPr>
          <w:rFonts w:ascii="Times New Roman" w:hAnsi="Times New Roman"/>
          <w:szCs w:val="24"/>
        </w:rPr>
        <w:t>similar elevation</w:t>
      </w:r>
      <w:r w:rsidR="00073C8D">
        <w:rPr>
          <w:rFonts w:ascii="Times New Roman" w:hAnsi="Times New Roman"/>
          <w:szCs w:val="24"/>
        </w:rPr>
        <w:t xml:space="preserve"> and price point</w:t>
      </w:r>
      <w:r>
        <w:rPr>
          <w:rFonts w:ascii="Times New Roman" w:hAnsi="Times New Roman"/>
          <w:szCs w:val="24"/>
        </w:rPr>
        <w:t>.</w:t>
      </w:r>
    </w:p>
    <w:p w:rsidR="00403390" w:rsidRPr="003C47C1" w:rsidRDefault="00403390" w:rsidP="00931A7C">
      <w:pPr>
        <w:rPr>
          <w:rFonts w:ascii="Times New Roman" w:hAnsi="Times New Roman"/>
          <w:sz w:val="16"/>
          <w:szCs w:val="16"/>
        </w:rPr>
      </w:pPr>
    </w:p>
    <w:p w:rsidR="00853086" w:rsidRDefault="00853086" w:rsidP="00853086">
      <w:pPr>
        <w:rPr>
          <w:rFonts w:ascii="Times New Roman" w:hAnsi="Times New Roman"/>
          <w:szCs w:val="24"/>
        </w:rPr>
      </w:pPr>
      <w:r>
        <w:rPr>
          <w:rFonts w:ascii="Times New Roman" w:hAnsi="Times New Roman"/>
          <w:szCs w:val="24"/>
        </w:rPr>
        <w:t xml:space="preserve">Chairman Weaver </w:t>
      </w:r>
      <w:r w:rsidR="00073C8D">
        <w:rPr>
          <w:rFonts w:ascii="Times New Roman" w:hAnsi="Times New Roman"/>
          <w:szCs w:val="24"/>
        </w:rPr>
        <w:t>said he would like to hear from the cemetery association before opening the public hea</w:t>
      </w:r>
      <w:r w:rsidR="00073C8D">
        <w:rPr>
          <w:rFonts w:ascii="Times New Roman" w:hAnsi="Times New Roman"/>
          <w:szCs w:val="24"/>
        </w:rPr>
        <w:t>r</w:t>
      </w:r>
      <w:r w:rsidR="00073C8D">
        <w:rPr>
          <w:rFonts w:ascii="Times New Roman" w:hAnsi="Times New Roman"/>
          <w:szCs w:val="24"/>
        </w:rPr>
        <w:t xml:space="preserve">ing.  </w:t>
      </w:r>
    </w:p>
    <w:p w:rsidR="00853086" w:rsidRPr="00790832" w:rsidRDefault="00853086" w:rsidP="00853086">
      <w:pPr>
        <w:rPr>
          <w:rFonts w:ascii="Times New Roman" w:hAnsi="Times New Roman"/>
          <w:sz w:val="16"/>
          <w:szCs w:val="16"/>
        </w:rPr>
      </w:pPr>
    </w:p>
    <w:p w:rsidR="00853086" w:rsidRDefault="00073C8D" w:rsidP="00073C8D">
      <w:pPr>
        <w:ind w:left="360" w:hanging="180"/>
        <w:rPr>
          <w:rFonts w:ascii="Times New Roman" w:hAnsi="Times New Roman"/>
          <w:szCs w:val="24"/>
        </w:rPr>
      </w:pPr>
      <w:r>
        <w:rPr>
          <w:rFonts w:ascii="Times New Roman" w:hAnsi="Times New Roman"/>
          <w:b/>
          <w:szCs w:val="24"/>
        </w:rPr>
        <w:t xml:space="preserve">Matt </w:t>
      </w:r>
      <w:proofErr w:type="spellStart"/>
      <w:r>
        <w:rPr>
          <w:rFonts w:ascii="Times New Roman" w:hAnsi="Times New Roman"/>
          <w:b/>
          <w:szCs w:val="24"/>
        </w:rPr>
        <w:t>Strate</w:t>
      </w:r>
      <w:proofErr w:type="spellEnd"/>
      <w:r w:rsidR="00853086" w:rsidRPr="00DB1F87">
        <w:rPr>
          <w:rFonts w:ascii="Times New Roman" w:hAnsi="Times New Roman"/>
          <w:b/>
          <w:szCs w:val="24"/>
        </w:rPr>
        <w:t xml:space="preserve">, </w:t>
      </w:r>
      <w:r>
        <w:rPr>
          <w:rFonts w:ascii="Times New Roman" w:hAnsi="Times New Roman"/>
          <w:b/>
          <w:szCs w:val="24"/>
        </w:rPr>
        <w:t xml:space="preserve">16830 Crystal Springs </w:t>
      </w:r>
      <w:proofErr w:type="spellStart"/>
      <w:r>
        <w:rPr>
          <w:rFonts w:ascii="Times New Roman" w:hAnsi="Times New Roman"/>
          <w:b/>
          <w:szCs w:val="24"/>
        </w:rPr>
        <w:t>Dr</w:t>
      </w:r>
      <w:proofErr w:type="spellEnd"/>
      <w:r>
        <w:rPr>
          <w:rFonts w:ascii="Times New Roman" w:hAnsi="Times New Roman"/>
          <w:b/>
          <w:szCs w:val="24"/>
        </w:rPr>
        <w:t>, Chesterfield MO</w:t>
      </w:r>
      <w:r w:rsidR="00853086" w:rsidRPr="00DB1F87">
        <w:rPr>
          <w:rFonts w:ascii="Times New Roman" w:hAnsi="Times New Roman"/>
          <w:b/>
          <w:szCs w:val="24"/>
        </w:rPr>
        <w:t xml:space="preserve">, </w:t>
      </w:r>
      <w:r>
        <w:rPr>
          <w:rFonts w:ascii="Times New Roman" w:hAnsi="Times New Roman"/>
          <w:szCs w:val="24"/>
        </w:rPr>
        <w:t xml:space="preserve">representative of the St. John’s Cemetery Association, addressed the Planning &amp; Zoning </w:t>
      </w:r>
      <w:r w:rsidR="00661BF8">
        <w:rPr>
          <w:rFonts w:ascii="Times New Roman" w:hAnsi="Times New Roman"/>
          <w:szCs w:val="24"/>
        </w:rPr>
        <w:t>Commission.</w:t>
      </w:r>
      <w:r>
        <w:rPr>
          <w:rFonts w:ascii="Times New Roman" w:hAnsi="Times New Roman"/>
          <w:szCs w:val="24"/>
        </w:rPr>
        <w:t xml:space="preserve">  Mr. </w:t>
      </w:r>
      <w:proofErr w:type="spellStart"/>
      <w:r>
        <w:rPr>
          <w:rFonts w:ascii="Times New Roman" w:hAnsi="Times New Roman"/>
          <w:szCs w:val="24"/>
        </w:rPr>
        <w:t>Strate</w:t>
      </w:r>
      <w:proofErr w:type="spellEnd"/>
      <w:r>
        <w:rPr>
          <w:rFonts w:ascii="Times New Roman" w:hAnsi="Times New Roman"/>
          <w:szCs w:val="24"/>
        </w:rPr>
        <w:t xml:space="preserve"> gave the history of the parcel of land, saying that only a small portion of the lot has a cemetery.  He feels the lot split will actually e</w:t>
      </w:r>
      <w:r>
        <w:rPr>
          <w:rFonts w:ascii="Times New Roman" w:hAnsi="Times New Roman"/>
          <w:szCs w:val="24"/>
        </w:rPr>
        <w:t>n</w:t>
      </w:r>
      <w:r>
        <w:rPr>
          <w:rFonts w:ascii="Times New Roman" w:hAnsi="Times New Roman"/>
          <w:szCs w:val="24"/>
        </w:rPr>
        <w:t>hance the cemetery.  The association will erect a fence around the cemetery as well as a monument lis</w:t>
      </w:r>
      <w:r>
        <w:rPr>
          <w:rFonts w:ascii="Times New Roman" w:hAnsi="Times New Roman"/>
          <w:szCs w:val="24"/>
        </w:rPr>
        <w:t>t</w:t>
      </w:r>
      <w:r>
        <w:rPr>
          <w:rFonts w:ascii="Times New Roman" w:hAnsi="Times New Roman"/>
          <w:szCs w:val="24"/>
        </w:rPr>
        <w:t>ing the names of those buried there.  In the future, they will use the remainder of the site for burials.</w:t>
      </w:r>
    </w:p>
    <w:p w:rsidR="00073C8D" w:rsidRPr="007B748E" w:rsidRDefault="00073C8D" w:rsidP="00853086">
      <w:pPr>
        <w:ind w:left="360" w:hanging="360"/>
        <w:rPr>
          <w:rFonts w:ascii="Times New Roman" w:hAnsi="Times New Roman"/>
          <w:sz w:val="16"/>
          <w:szCs w:val="16"/>
        </w:rPr>
      </w:pPr>
    </w:p>
    <w:p w:rsidR="00853086" w:rsidRDefault="00073C8D" w:rsidP="00661BF8">
      <w:pPr>
        <w:rPr>
          <w:rFonts w:ascii="Times New Roman" w:hAnsi="Times New Roman"/>
          <w:szCs w:val="24"/>
        </w:rPr>
      </w:pPr>
      <w:r>
        <w:rPr>
          <w:rFonts w:ascii="Times New Roman" w:hAnsi="Times New Roman"/>
          <w:szCs w:val="24"/>
        </w:rPr>
        <w:t xml:space="preserve">Chairman Weaver opened the public hearing for Petition SUB 17-01, and asked if anyone wished to speak in favor of the petition.  No one came forward.  </w:t>
      </w:r>
      <w:r w:rsidR="00853086">
        <w:rPr>
          <w:rFonts w:ascii="Times New Roman" w:hAnsi="Times New Roman"/>
          <w:szCs w:val="24"/>
        </w:rPr>
        <w:t>Chairman Weaver asked if anyone wished to speak in opp</w:t>
      </w:r>
      <w:r w:rsidR="00853086">
        <w:rPr>
          <w:rFonts w:ascii="Times New Roman" w:hAnsi="Times New Roman"/>
          <w:szCs w:val="24"/>
        </w:rPr>
        <w:t>o</w:t>
      </w:r>
      <w:r w:rsidR="00853086">
        <w:rPr>
          <w:rFonts w:ascii="Times New Roman" w:hAnsi="Times New Roman"/>
          <w:szCs w:val="24"/>
        </w:rPr>
        <w:t xml:space="preserve">sition to the petition.  </w:t>
      </w:r>
    </w:p>
    <w:p w:rsidR="00853086" w:rsidRPr="00676CFF" w:rsidRDefault="00853086" w:rsidP="00853086">
      <w:pPr>
        <w:ind w:left="360" w:hanging="360"/>
        <w:rPr>
          <w:rFonts w:ascii="Times New Roman" w:hAnsi="Times New Roman"/>
          <w:sz w:val="16"/>
          <w:szCs w:val="16"/>
        </w:rPr>
      </w:pPr>
    </w:p>
    <w:p w:rsidR="00853086" w:rsidRDefault="00661BF8" w:rsidP="00661BF8">
      <w:pPr>
        <w:ind w:left="360" w:hanging="180"/>
        <w:rPr>
          <w:rFonts w:ascii="Times New Roman" w:hAnsi="Times New Roman"/>
          <w:szCs w:val="24"/>
        </w:rPr>
      </w:pPr>
      <w:r>
        <w:rPr>
          <w:rFonts w:ascii="Times New Roman" w:hAnsi="Times New Roman"/>
          <w:b/>
          <w:szCs w:val="24"/>
        </w:rPr>
        <w:t>Tom Mullen</w:t>
      </w:r>
      <w:r w:rsidR="00853086" w:rsidRPr="00DB1F87">
        <w:rPr>
          <w:rFonts w:ascii="Times New Roman" w:hAnsi="Times New Roman"/>
          <w:b/>
          <w:szCs w:val="24"/>
        </w:rPr>
        <w:t xml:space="preserve">, </w:t>
      </w:r>
      <w:r>
        <w:rPr>
          <w:rFonts w:ascii="Times New Roman" w:hAnsi="Times New Roman"/>
          <w:b/>
          <w:szCs w:val="24"/>
        </w:rPr>
        <w:t>538 Ries Rd</w:t>
      </w:r>
      <w:r w:rsidR="00853086" w:rsidRPr="00DB1F87">
        <w:rPr>
          <w:rFonts w:ascii="Times New Roman" w:hAnsi="Times New Roman"/>
          <w:b/>
          <w:szCs w:val="24"/>
        </w:rPr>
        <w:t xml:space="preserve">, </w:t>
      </w:r>
      <w:r>
        <w:rPr>
          <w:rFonts w:ascii="Times New Roman" w:hAnsi="Times New Roman"/>
          <w:szCs w:val="24"/>
        </w:rPr>
        <w:t>asked about the results of the ground penetrating system.  He has concerns about where the actual graves are</w:t>
      </w:r>
      <w:r w:rsidR="00853086">
        <w:rPr>
          <w:rFonts w:ascii="Times New Roman" w:hAnsi="Times New Roman"/>
          <w:szCs w:val="24"/>
        </w:rPr>
        <w:t xml:space="preserve">. </w:t>
      </w:r>
      <w:r>
        <w:rPr>
          <w:rFonts w:ascii="Times New Roman" w:hAnsi="Times New Roman"/>
          <w:szCs w:val="24"/>
        </w:rPr>
        <w:t xml:space="preserve"> He is also concerned about the loss of mature trees on the site.  He feels building on this site is </w:t>
      </w:r>
      <w:r w:rsidR="007B748E">
        <w:rPr>
          <w:rFonts w:ascii="Times New Roman" w:hAnsi="Times New Roman"/>
          <w:szCs w:val="24"/>
        </w:rPr>
        <w:t>sacrilegious</w:t>
      </w:r>
      <w:r>
        <w:rPr>
          <w:rFonts w:ascii="Times New Roman" w:hAnsi="Times New Roman"/>
          <w:szCs w:val="24"/>
        </w:rPr>
        <w:t>.</w:t>
      </w:r>
    </w:p>
    <w:p w:rsidR="00661BF8" w:rsidRDefault="00661BF8" w:rsidP="00661BF8">
      <w:pPr>
        <w:ind w:left="360" w:hanging="180"/>
        <w:rPr>
          <w:rFonts w:ascii="Times New Roman" w:hAnsi="Times New Roman"/>
          <w:szCs w:val="24"/>
        </w:rPr>
      </w:pPr>
    </w:p>
    <w:p w:rsidR="00661BF8" w:rsidRDefault="00661BF8" w:rsidP="005C73BD">
      <w:pPr>
        <w:rPr>
          <w:rFonts w:ascii="Times New Roman" w:hAnsi="Times New Roman"/>
          <w:szCs w:val="24"/>
        </w:rPr>
      </w:pPr>
      <w:r>
        <w:rPr>
          <w:rFonts w:ascii="Times New Roman" w:hAnsi="Times New Roman"/>
          <w:szCs w:val="24"/>
        </w:rPr>
        <w:t>Chairman Weaver asked Ms. Balsley if the results of the ground penetration are public.  She said she will check with the office</w:t>
      </w:r>
      <w:r w:rsidR="005C73BD">
        <w:rPr>
          <w:rFonts w:ascii="Times New Roman" w:hAnsi="Times New Roman"/>
          <w:szCs w:val="24"/>
        </w:rPr>
        <w:t xml:space="preserve"> and will be in touch with Assistant City Administrator Hixson.  Chairman Weaver asked Mr. </w:t>
      </w:r>
      <w:proofErr w:type="spellStart"/>
      <w:r w:rsidR="005C73BD">
        <w:rPr>
          <w:rFonts w:ascii="Times New Roman" w:hAnsi="Times New Roman"/>
          <w:szCs w:val="24"/>
        </w:rPr>
        <w:t>Strate</w:t>
      </w:r>
      <w:proofErr w:type="spellEnd"/>
      <w:r w:rsidR="005C73BD">
        <w:rPr>
          <w:rFonts w:ascii="Times New Roman" w:hAnsi="Times New Roman"/>
          <w:szCs w:val="24"/>
        </w:rPr>
        <w:t xml:space="preserve"> if </w:t>
      </w:r>
      <w:r w:rsidR="00672B58">
        <w:rPr>
          <w:rFonts w:ascii="Times New Roman" w:hAnsi="Times New Roman"/>
          <w:szCs w:val="24"/>
        </w:rPr>
        <w:t xml:space="preserve">he has records of where all the graves are.  Mr. </w:t>
      </w:r>
      <w:proofErr w:type="spellStart"/>
      <w:r w:rsidR="00672B58">
        <w:rPr>
          <w:rFonts w:ascii="Times New Roman" w:hAnsi="Times New Roman"/>
          <w:szCs w:val="24"/>
        </w:rPr>
        <w:t>Strate</w:t>
      </w:r>
      <w:proofErr w:type="spellEnd"/>
      <w:r w:rsidR="00672B58">
        <w:rPr>
          <w:rFonts w:ascii="Times New Roman" w:hAnsi="Times New Roman"/>
          <w:szCs w:val="24"/>
        </w:rPr>
        <w:t xml:space="preserve"> said they do not, but believe that the graves are all</w:t>
      </w:r>
      <w:r w:rsidR="007B748E">
        <w:rPr>
          <w:rFonts w:ascii="Times New Roman" w:hAnsi="Times New Roman"/>
          <w:szCs w:val="24"/>
        </w:rPr>
        <w:t xml:space="preserve"> concentrated in one area.</w:t>
      </w:r>
    </w:p>
    <w:p w:rsidR="007B748E" w:rsidRPr="007B748E" w:rsidRDefault="007B748E" w:rsidP="005C73BD">
      <w:pPr>
        <w:rPr>
          <w:rFonts w:ascii="Times New Roman" w:hAnsi="Times New Roman"/>
          <w:sz w:val="16"/>
          <w:szCs w:val="16"/>
        </w:rPr>
      </w:pPr>
    </w:p>
    <w:p w:rsidR="007B748E" w:rsidRDefault="007B748E" w:rsidP="005C73BD">
      <w:pPr>
        <w:rPr>
          <w:rFonts w:ascii="Times New Roman" w:hAnsi="Times New Roman"/>
          <w:szCs w:val="24"/>
        </w:rPr>
      </w:pPr>
      <w:r>
        <w:rPr>
          <w:rFonts w:ascii="Times New Roman" w:hAnsi="Times New Roman"/>
          <w:szCs w:val="24"/>
        </w:rPr>
        <w:t>Secretary Zimmerman asked Mr. Mullen if he has his documentation available.  Mr. Mullen showed the Planning &amp; Zoning Commission his data.</w:t>
      </w:r>
    </w:p>
    <w:p w:rsidR="007B748E" w:rsidRPr="007B748E" w:rsidRDefault="007B748E" w:rsidP="005C73BD">
      <w:pPr>
        <w:rPr>
          <w:rFonts w:ascii="Times New Roman" w:hAnsi="Times New Roman"/>
          <w:sz w:val="16"/>
          <w:szCs w:val="16"/>
        </w:rPr>
      </w:pPr>
    </w:p>
    <w:p w:rsidR="007B748E" w:rsidRDefault="007B748E" w:rsidP="005C73BD">
      <w:pPr>
        <w:rPr>
          <w:rFonts w:ascii="Times New Roman" w:hAnsi="Times New Roman"/>
          <w:szCs w:val="24"/>
        </w:rPr>
      </w:pPr>
      <w:r>
        <w:rPr>
          <w:rFonts w:ascii="Times New Roman" w:hAnsi="Times New Roman"/>
          <w:szCs w:val="24"/>
        </w:rPr>
        <w:t>Chairman Weaver asked Ms. Balsley about the mature trees on the site.  Ms. Balsley said there is one tree that will have to be removed due to grading.  She believes the tree Mr. Mullen is referring to is actually on the Ruppel Farms site, and not this site.</w:t>
      </w:r>
    </w:p>
    <w:p w:rsidR="00853086" w:rsidRPr="007B748E" w:rsidRDefault="00853086" w:rsidP="00853086">
      <w:pPr>
        <w:ind w:left="360" w:hanging="360"/>
        <w:rPr>
          <w:rFonts w:ascii="Times New Roman" w:hAnsi="Times New Roman"/>
          <w:sz w:val="16"/>
          <w:szCs w:val="16"/>
        </w:rPr>
      </w:pPr>
    </w:p>
    <w:p w:rsidR="00853086" w:rsidRDefault="00853086" w:rsidP="00853086">
      <w:pPr>
        <w:rPr>
          <w:rFonts w:ascii="Times New Roman" w:hAnsi="Times New Roman"/>
          <w:szCs w:val="24"/>
        </w:rPr>
      </w:pPr>
      <w:r>
        <w:rPr>
          <w:rFonts w:ascii="Times New Roman" w:hAnsi="Times New Roman"/>
          <w:szCs w:val="24"/>
        </w:rPr>
        <w:t>No one else came forward, and Chairman Weaver closed the public hearing.</w:t>
      </w:r>
    </w:p>
    <w:p w:rsidR="00771459" w:rsidRPr="004D65A7" w:rsidRDefault="00771459" w:rsidP="00853086">
      <w:pPr>
        <w:rPr>
          <w:rFonts w:ascii="Times New Roman" w:hAnsi="Times New Roman"/>
          <w:sz w:val="16"/>
          <w:szCs w:val="16"/>
        </w:rPr>
      </w:pPr>
    </w:p>
    <w:p w:rsidR="00771459" w:rsidRDefault="00771459" w:rsidP="00853086">
      <w:pPr>
        <w:rPr>
          <w:rFonts w:ascii="Times New Roman" w:hAnsi="Times New Roman"/>
          <w:szCs w:val="24"/>
        </w:rPr>
      </w:pPr>
      <w:r>
        <w:rPr>
          <w:rFonts w:ascii="Times New Roman" w:hAnsi="Times New Roman"/>
          <w:szCs w:val="24"/>
        </w:rPr>
        <w:t>Commissioner Young asked if the Planning &amp; Zoning Commission recommendation could include a prov</w:t>
      </w:r>
      <w:r>
        <w:rPr>
          <w:rFonts w:ascii="Times New Roman" w:hAnsi="Times New Roman"/>
          <w:szCs w:val="24"/>
        </w:rPr>
        <w:t>i</w:t>
      </w:r>
      <w:r>
        <w:rPr>
          <w:rFonts w:ascii="Times New Roman" w:hAnsi="Times New Roman"/>
          <w:szCs w:val="24"/>
        </w:rPr>
        <w:t>sion of showing proof that no graves are located on the site before Board of Aldermen approval. City Atto</w:t>
      </w:r>
      <w:r>
        <w:rPr>
          <w:rFonts w:ascii="Times New Roman" w:hAnsi="Times New Roman"/>
          <w:szCs w:val="24"/>
        </w:rPr>
        <w:t>r</w:t>
      </w:r>
      <w:r>
        <w:rPr>
          <w:rFonts w:ascii="Times New Roman" w:hAnsi="Times New Roman"/>
          <w:szCs w:val="24"/>
        </w:rPr>
        <w:t xml:space="preserve">ney Jones said the Commission has to rely on the property owner and petitioner.  There is a process to free land from a dedicated cemetery that is very complex, and the attorney general becomes involved.  </w:t>
      </w:r>
      <w:r w:rsidR="004D65A7">
        <w:rPr>
          <w:rFonts w:ascii="Times New Roman" w:hAnsi="Times New Roman"/>
          <w:szCs w:val="24"/>
        </w:rPr>
        <w:t>Commi</w:t>
      </w:r>
      <w:r w:rsidR="004D65A7">
        <w:rPr>
          <w:rFonts w:ascii="Times New Roman" w:hAnsi="Times New Roman"/>
          <w:szCs w:val="24"/>
        </w:rPr>
        <w:t>s</w:t>
      </w:r>
      <w:r w:rsidR="004D65A7">
        <w:rPr>
          <w:rFonts w:ascii="Times New Roman" w:hAnsi="Times New Roman"/>
          <w:szCs w:val="24"/>
        </w:rPr>
        <w:t>sioner Utt asked what would happen if evidence were found during construction that there are graves on the property. City Attorney Jones said construction would be shut down immediately.</w:t>
      </w:r>
    </w:p>
    <w:p w:rsidR="004D65A7" w:rsidRPr="004D65A7" w:rsidRDefault="004D65A7" w:rsidP="00853086">
      <w:pPr>
        <w:rPr>
          <w:rFonts w:ascii="Times New Roman" w:hAnsi="Times New Roman"/>
          <w:sz w:val="16"/>
          <w:szCs w:val="16"/>
        </w:rPr>
      </w:pPr>
    </w:p>
    <w:p w:rsidR="004D65A7" w:rsidRDefault="004D65A7" w:rsidP="00853086">
      <w:pPr>
        <w:rPr>
          <w:rFonts w:ascii="Times New Roman" w:hAnsi="Times New Roman"/>
          <w:szCs w:val="24"/>
        </w:rPr>
      </w:pPr>
      <w:r>
        <w:rPr>
          <w:rFonts w:ascii="Times New Roman" w:hAnsi="Times New Roman"/>
          <w:szCs w:val="24"/>
        </w:rPr>
        <w:t>Secretary Zimmerman asked if the company that provided the survey has experience in locating grave sites.  Ms. Balsley said SCI performed the investigation and has an entire department dedicated to ground pen</w:t>
      </w:r>
      <w:r>
        <w:rPr>
          <w:rFonts w:ascii="Times New Roman" w:hAnsi="Times New Roman"/>
          <w:szCs w:val="24"/>
        </w:rPr>
        <w:t>e</w:t>
      </w:r>
      <w:r>
        <w:rPr>
          <w:rFonts w:ascii="Times New Roman" w:hAnsi="Times New Roman"/>
          <w:szCs w:val="24"/>
        </w:rPr>
        <w:t>trating radar surveys, specifically to look for possible gravesites.</w:t>
      </w:r>
    </w:p>
    <w:p w:rsidR="0030619E" w:rsidRPr="00FC5AE0" w:rsidRDefault="0030619E" w:rsidP="00931A7C">
      <w:pPr>
        <w:rPr>
          <w:rFonts w:ascii="Times New Roman" w:hAnsi="Times New Roman"/>
          <w:sz w:val="16"/>
          <w:szCs w:val="16"/>
        </w:rPr>
      </w:pPr>
    </w:p>
    <w:p w:rsidR="00931A7C" w:rsidRDefault="007B748E" w:rsidP="00931A7C">
      <w:pPr>
        <w:pStyle w:val="Header"/>
        <w:tabs>
          <w:tab w:val="clear" w:pos="4320"/>
          <w:tab w:val="clear" w:pos="8640"/>
        </w:tabs>
        <w:rPr>
          <w:rFonts w:ascii="Times New Roman" w:hAnsi="Times New Roman"/>
          <w:szCs w:val="24"/>
        </w:rPr>
      </w:pPr>
      <w:r>
        <w:rPr>
          <w:rFonts w:ascii="Times New Roman" w:hAnsi="Times New Roman"/>
          <w:szCs w:val="24"/>
        </w:rPr>
        <w:t xml:space="preserve">Chairman Weaver </w:t>
      </w:r>
      <w:r w:rsidR="0040760F">
        <w:rPr>
          <w:rFonts w:ascii="Times New Roman" w:hAnsi="Times New Roman"/>
          <w:szCs w:val="24"/>
        </w:rPr>
        <w:t>made</w:t>
      </w:r>
      <w:r w:rsidR="0040760F" w:rsidRPr="00F96A71">
        <w:rPr>
          <w:rFonts w:ascii="Times New Roman" w:hAnsi="Times New Roman"/>
          <w:szCs w:val="24"/>
        </w:rPr>
        <w:t xml:space="preserve"> a motion </w:t>
      </w:r>
      <w:r w:rsidR="0040760F">
        <w:rPr>
          <w:rFonts w:ascii="Times New Roman" w:hAnsi="Times New Roman"/>
          <w:szCs w:val="24"/>
        </w:rPr>
        <w:t xml:space="preserve">to </w:t>
      </w:r>
      <w:r w:rsidR="004D65A7">
        <w:rPr>
          <w:rFonts w:ascii="Times New Roman" w:hAnsi="Times New Roman"/>
          <w:szCs w:val="24"/>
        </w:rPr>
        <w:t xml:space="preserve">recommend approval of </w:t>
      </w:r>
      <w:r w:rsidR="0040760F" w:rsidRPr="00F96A71">
        <w:rPr>
          <w:rFonts w:ascii="Times New Roman" w:hAnsi="Times New Roman"/>
          <w:szCs w:val="24"/>
        </w:rPr>
        <w:t xml:space="preserve">Petition </w:t>
      </w:r>
      <w:r>
        <w:rPr>
          <w:rFonts w:ascii="Times New Roman" w:hAnsi="Times New Roman"/>
          <w:szCs w:val="24"/>
        </w:rPr>
        <w:t>SUB</w:t>
      </w:r>
      <w:r w:rsidR="0040760F">
        <w:rPr>
          <w:rFonts w:ascii="Times New Roman" w:hAnsi="Times New Roman"/>
          <w:szCs w:val="24"/>
        </w:rPr>
        <w:t xml:space="preserve"> </w:t>
      </w:r>
      <w:r w:rsidR="00E64760">
        <w:rPr>
          <w:rFonts w:ascii="Times New Roman" w:hAnsi="Times New Roman"/>
          <w:szCs w:val="24"/>
        </w:rPr>
        <w:t>17-</w:t>
      </w:r>
      <w:r>
        <w:rPr>
          <w:rFonts w:ascii="Times New Roman" w:hAnsi="Times New Roman"/>
          <w:szCs w:val="24"/>
        </w:rPr>
        <w:t>01</w:t>
      </w:r>
      <w:r w:rsidR="00151AA1">
        <w:rPr>
          <w:rFonts w:ascii="Times New Roman" w:hAnsi="Times New Roman"/>
          <w:szCs w:val="24"/>
        </w:rPr>
        <w:t xml:space="preserve"> </w:t>
      </w:r>
      <w:r w:rsidR="0040760F">
        <w:rPr>
          <w:rFonts w:ascii="Times New Roman" w:hAnsi="Times New Roman"/>
          <w:szCs w:val="24"/>
        </w:rPr>
        <w:t>to the Board of Aldermen</w:t>
      </w:r>
      <w:r w:rsidR="004D65A7">
        <w:rPr>
          <w:rFonts w:ascii="Times New Roman" w:hAnsi="Times New Roman"/>
          <w:szCs w:val="24"/>
        </w:rPr>
        <w:t>, with the provision that the petitioner provide the soil test</w:t>
      </w:r>
      <w:r w:rsidR="0040760F">
        <w:rPr>
          <w:rFonts w:ascii="Times New Roman" w:hAnsi="Times New Roman"/>
          <w:szCs w:val="24"/>
        </w:rPr>
        <w:t>.</w:t>
      </w:r>
      <w:r w:rsidR="0040760F" w:rsidRPr="00F96A71">
        <w:rPr>
          <w:rFonts w:ascii="Times New Roman" w:hAnsi="Times New Roman"/>
          <w:szCs w:val="24"/>
        </w:rPr>
        <w:t xml:space="preserve"> </w:t>
      </w:r>
      <w:r w:rsidR="00430E60">
        <w:rPr>
          <w:rFonts w:ascii="Times New Roman" w:hAnsi="Times New Roman"/>
          <w:szCs w:val="24"/>
        </w:rPr>
        <w:t xml:space="preserve"> </w:t>
      </w:r>
      <w:r w:rsidR="004D65A7">
        <w:rPr>
          <w:rFonts w:ascii="Times New Roman" w:hAnsi="Times New Roman"/>
          <w:szCs w:val="24"/>
        </w:rPr>
        <w:t xml:space="preserve">Commissioner </w:t>
      </w:r>
      <w:r w:rsidR="00154B45">
        <w:rPr>
          <w:rFonts w:ascii="Times New Roman" w:hAnsi="Times New Roman"/>
          <w:szCs w:val="24"/>
        </w:rPr>
        <w:t>Utt seconded</w:t>
      </w:r>
      <w:r w:rsidR="0040760F" w:rsidRPr="00F96A71">
        <w:rPr>
          <w:rFonts w:ascii="Times New Roman" w:hAnsi="Times New Roman"/>
          <w:szCs w:val="24"/>
        </w:rPr>
        <w:t xml:space="preserve"> the mo</w:t>
      </w:r>
      <w:r w:rsidR="0040760F">
        <w:rPr>
          <w:rFonts w:ascii="Times New Roman" w:hAnsi="Times New Roman"/>
          <w:szCs w:val="24"/>
        </w:rPr>
        <w:t>tion</w:t>
      </w:r>
      <w:r w:rsidR="00154B45">
        <w:rPr>
          <w:rFonts w:ascii="Times New Roman" w:hAnsi="Times New Roman"/>
          <w:szCs w:val="24"/>
        </w:rPr>
        <w:t>, which</w:t>
      </w:r>
      <w:r w:rsidR="00931A7C" w:rsidRPr="00F96A71">
        <w:rPr>
          <w:rFonts w:ascii="Times New Roman" w:hAnsi="Times New Roman"/>
          <w:szCs w:val="24"/>
        </w:rPr>
        <w:t xml:space="preserve"> received unanimous approval from the Commission members present.  </w:t>
      </w:r>
    </w:p>
    <w:p w:rsidR="00A31742" w:rsidRPr="00F44B3B" w:rsidRDefault="00A31742" w:rsidP="00931A7C">
      <w:pPr>
        <w:pStyle w:val="Header"/>
        <w:tabs>
          <w:tab w:val="clear" w:pos="4320"/>
          <w:tab w:val="clear" w:pos="8640"/>
        </w:tabs>
        <w:rPr>
          <w:rFonts w:ascii="Times New Roman" w:hAnsi="Times New Roman"/>
          <w:sz w:val="16"/>
          <w:szCs w:val="16"/>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lastRenderedPageBreak/>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A57815" w:rsidRDefault="00154B45" w:rsidP="000E2DC8">
      <w:pPr>
        <w:pStyle w:val="Header"/>
        <w:tabs>
          <w:tab w:val="clear" w:pos="4320"/>
          <w:tab w:val="clear" w:pos="8640"/>
        </w:tabs>
        <w:rPr>
          <w:rFonts w:ascii="Times New Roman" w:hAnsi="Times New Roman"/>
          <w:szCs w:val="24"/>
        </w:rPr>
      </w:pPr>
      <w:r>
        <w:rPr>
          <w:rFonts w:ascii="Times New Roman" w:hAnsi="Times New Roman"/>
          <w:szCs w:val="24"/>
        </w:rPr>
        <w:t xml:space="preserve">Commissioner Young noted that Olivia </w:t>
      </w:r>
      <w:proofErr w:type="spellStart"/>
      <w:r>
        <w:rPr>
          <w:rFonts w:ascii="Times New Roman" w:hAnsi="Times New Roman"/>
          <w:szCs w:val="24"/>
        </w:rPr>
        <w:t>Pieknik</w:t>
      </w:r>
      <w:proofErr w:type="spellEnd"/>
      <w:r>
        <w:rPr>
          <w:rFonts w:ascii="Times New Roman" w:hAnsi="Times New Roman"/>
          <w:szCs w:val="24"/>
        </w:rPr>
        <w:t xml:space="preserve"> has been appointed to the Planning &amp; Zoning Commission</w:t>
      </w:r>
      <w:r w:rsidR="00A57815">
        <w:rPr>
          <w:rFonts w:ascii="Times New Roman" w:hAnsi="Times New Roman"/>
          <w:szCs w:val="24"/>
        </w:rPr>
        <w:t>.</w:t>
      </w:r>
      <w:r>
        <w:rPr>
          <w:rFonts w:ascii="Times New Roman" w:hAnsi="Times New Roman"/>
          <w:szCs w:val="24"/>
        </w:rPr>
        <w:t xml:space="preserve">  Assistant City Administrator Hixson stated that Ms. </w:t>
      </w:r>
      <w:proofErr w:type="spellStart"/>
      <w:r>
        <w:rPr>
          <w:rFonts w:ascii="Times New Roman" w:hAnsi="Times New Roman"/>
          <w:szCs w:val="24"/>
        </w:rPr>
        <w:t>Pieknik</w:t>
      </w:r>
      <w:proofErr w:type="spellEnd"/>
      <w:r>
        <w:rPr>
          <w:rFonts w:ascii="Times New Roman" w:hAnsi="Times New Roman"/>
          <w:szCs w:val="24"/>
        </w:rPr>
        <w:t xml:space="preserve"> will be sworn in at the next meeting.</w:t>
      </w:r>
    </w:p>
    <w:p w:rsidR="00154B45" w:rsidRDefault="00154B45" w:rsidP="000E2DC8">
      <w:pPr>
        <w:pStyle w:val="Header"/>
        <w:tabs>
          <w:tab w:val="clear" w:pos="4320"/>
          <w:tab w:val="clear" w:pos="8640"/>
        </w:tabs>
        <w:rPr>
          <w:rFonts w:ascii="Times New Roman" w:hAnsi="Times New Roman"/>
          <w:szCs w:val="24"/>
        </w:rPr>
      </w:pPr>
    </w:p>
    <w:p w:rsidR="00154B45" w:rsidRDefault="00154B45" w:rsidP="000E2DC8">
      <w:pPr>
        <w:pStyle w:val="Header"/>
        <w:tabs>
          <w:tab w:val="clear" w:pos="4320"/>
          <w:tab w:val="clear" w:pos="8640"/>
        </w:tabs>
        <w:rPr>
          <w:rFonts w:ascii="Times New Roman" w:hAnsi="Times New Roman"/>
          <w:szCs w:val="24"/>
        </w:rPr>
      </w:pPr>
      <w:r>
        <w:rPr>
          <w:rFonts w:ascii="Times New Roman" w:hAnsi="Times New Roman"/>
          <w:szCs w:val="24"/>
        </w:rPr>
        <w:t>City Attorney Jones said that the next Planning &amp; Zoning Commission meeting falls on Labor Day.  Alte</w:t>
      </w:r>
      <w:r>
        <w:rPr>
          <w:rFonts w:ascii="Times New Roman" w:hAnsi="Times New Roman"/>
          <w:szCs w:val="24"/>
        </w:rPr>
        <w:t>r</w:t>
      </w:r>
      <w:r>
        <w:rPr>
          <w:rFonts w:ascii="Times New Roman" w:hAnsi="Times New Roman"/>
          <w:szCs w:val="24"/>
        </w:rPr>
        <w:t>nate meeting dates were discussed.  Assistant City Administrator Hixson will check the boardroom calendar for availability.</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154B45"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 xml:space="preserve">Chairman Weaver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Pr>
          <w:rFonts w:ascii="Times New Roman" w:hAnsi="Times New Roman"/>
          <w:szCs w:val="24"/>
        </w:rPr>
        <w:t>Commissioner Young</w:t>
      </w:r>
      <w:r w:rsidR="00B7335F">
        <w:rPr>
          <w:rFonts w:ascii="Times New Roman" w:hAnsi="Times New Roman"/>
          <w:szCs w:val="24"/>
        </w:rPr>
        <w:t xml:space="preserve">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received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sidR="00151AA1">
        <w:rPr>
          <w:rFonts w:ascii="Times New Roman" w:hAnsi="Times New Roman"/>
          <w:color w:val="000000"/>
          <w:szCs w:val="24"/>
        </w:rPr>
        <w:t>7:</w:t>
      </w:r>
      <w:r>
        <w:rPr>
          <w:rFonts w:ascii="Times New Roman" w:hAnsi="Times New Roman"/>
          <w:color w:val="000000"/>
          <w:szCs w:val="24"/>
        </w:rPr>
        <w:t>30</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154B45">
        <w:rPr>
          <w:rFonts w:ascii="Times New Roman" w:hAnsi="Times New Roman"/>
          <w:szCs w:val="24"/>
        </w:rPr>
        <w:t>Mark Weaver</w:t>
      </w:r>
      <w:r w:rsidR="00026789">
        <w:rPr>
          <w:rFonts w:ascii="Times New Roman" w:hAnsi="Times New Roman"/>
          <w:szCs w:val="24"/>
        </w:rPr>
        <w:t xml:space="preserve">,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654" w:rsidRDefault="004E2654">
      <w:r>
        <w:separator/>
      </w:r>
    </w:p>
  </w:endnote>
  <w:endnote w:type="continuationSeparator" w:id="0">
    <w:p w:rsidR="004E2654" w:rsidRDefault="004E2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t>August 7,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4665EE">
      <w:rPr>
        <w:rStyle w:val="PageNumber"/>
        <w:rFonts w:ascii="Univers" w:hAnsi="Univers"/>
        <w:b/>
        <w:i/>
        <w:noProof/>
      </w:rPr>
      <w:t>1</w:t>
    </w:r>
    <w:r>
      <w:rPr>
        <w:rStyle w:val="PageNumber"/>
        <w:rFonts w:ascii="Univers" w:hAnsi="Univers"/>
        <w:b/>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654" w:rsidRDefault="004E2654">
      <w:r>
        <w:separator/>
      </w:r>
    </w:p>
  </w:footnote>
  <w:footnote w:type="continuationSeparator" w:id="0">
    <w:p w:rsidR="004E2654" w:rsidRDefault="004E2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54" w:rsidRDefault="004E26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F52"/>
    <w:rsid w:val="00042BE2"/>
    <w:rsid w:val="00043F7A"/>
    <w:rsid w:val="00045D46"/>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3BD"/>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8AB"/>
    <w:rsid w:val="00663AB8"/>
    <w:rsid w:val="00663E75"/>
    <w:rsid w:val="0066425D"/>
    <w:rsid w:val="00664DA7"/>
    <w:rsid w:val="00665BF1"/>
    <w:rsid w:val="006670D8"/>
    <w:rsid w:val="0066762C"/>
    <w:rsid w:val="006703F8"/>
    <w:rsid w:val="00672B58"/>
    <w:rsid w:val="00673CFB"/>
    <w:rsid w:val="006746F8"/>
    <w:rsid w:val="00674E7E"/>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219F1-A58E-40ED-8224-9F74544D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1124</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2017-09-07T20:20:00Z</cp:lastPrinted>
  <dcterms:created xsi:type="dcterms:W3CDTF">2017-08-14T14:44:00Z</dcterms:created>
  <dcterms:modified xsi:type="dcterms:W3CDTF">2017-09-07T23:16:00Z</dcterms:modified>
</cp:coreProperties>
</file>